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4F" w:rsidRDefault="00612A4F" w:rsidP="00612A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object w:dxaOrig="63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31.85pt;height:36.7pt" o:ole="" filled="t">
            <v:fill color2="black"/>
            <v:imagedata r:id="rId5" o:title=""/>
          </v:shape>
          <o:OLEObject Type="Embed" ProgID="Word.Picture.8" ShapeID="_x0000_i1035" DrawAspect="Content" ObjectID="_1669030311" r:id="rId6"/>
        </w:object>
      </w:r>
    </w:p>
    <w:p w:rsidR="00612A4F" w:rsidRDefault="00612A4F" w:rsidP="00612A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30BBB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 xml:space="preserve"> СЕСІЯ  ЩАСЛИВЦЕВСЬКОЇ СІЛЬСЬКОЇ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РАДИ</w:t>
      </w:r>
      <w:proofErr w:type="gramEnd"/>
    </w:p>
    <w:p w:rsidR="00612A4F" w:rsidRDefault="00612A4F" w:rsidP="00612A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612A4F" w:rsidRDefault="00612A4F" w:rsidP="00612A4F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612A4F" w:rsidRPr="00C30BBB" w:rsidRDefault="00612A4F" w:rsidP="00612A4F">
      <w:pPr>
        <w:pStyle w:val="3"/>
        <w:spacing w:before="0" w:after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612A4F" w:rsidRDefault="00612A4F" w:rsidP="00612A4F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65083">
        <w:rPr>
          <w:rFonts w:ascii="Times New Roman" w:hAnsi="Times New Roman" w:cs="Times New Roman"/>
          <w:b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065083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2.2020р.                                                </w:t>
      </w:r>
    </w:p>
    <w:p w:rsidR="00612A4F" w:rsidRPr="00612A4F" w:rsidRDefault="00612A4F" w:rsidP="00612A4F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A4F">
        <w:rPr>
          <w:rFonts w:ascii="Times New Roman" w:hAnsi="Times New Roman" w:cs="Times New Roman"/>
          <w:sz w:val="28"/>
          <w:szCs w:val="28"/>
          <w:lang w:val="uk-UA"/>
        </w:rPr>
        <w:t>с. Щасливцеве                                    №  2786</w:t>
      </w:r>
    </w:p>
    <w:p w:rsidR="00612A4F" w:rsidRPr="00612A4F" w:rsidRDefault="00612A4F" w:rsidP="0061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A4F" w:rsidRPr="00612A4F" w:rsidRDefault="00612A4F" w:rsidP="0061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A4F">
        <w:rPr>
          <w:rFonts w:ascii="Times New Roman" w:hAnsi="Times New Roman" w:cs="Times New Roman"/>
          <w:sz w:val="28"/>
          <w:szCs w:val="28"/>
          <w:lang w:val="uk-UA"/>
        </w:rPr>
        <w:t xml:space="preserve">Про розгляд заяв </w:t>
      </w:r>
    </w:p>
    <w:p w:rsidR="00612A4F" w:rsidRPr="00612A4F" w:rsidRDefault="00612A4F" w:rsidP="0061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A4F" w:rsidRPr="00612A4F" w:rsidRDefault="00612A4F" w:rsidP="0061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A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Pr="00612A4F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громадянина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612A4F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612A4F">
        <w:rPr>
          <w:rFonts w:ascii="Times New Roman" w:hAnsi="Times New Roman" w:cs="Times New Roman"/>
          <w:sz w:val="28"/>
          <w:szCs w:val="28"/>
          <w:lang w:val="uk-UA"/>
        </w:rPr>
        <w:t xml:space="preserve"> від 24.11.2020р.;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612A4F">
        <w:rPr>
          <w:rFonts w:ascii="Times New Roman" w:hAnsi="Times New Roman" w:cs="Times New Roman"/>
          <w:sz w:val="28"/>
          <w:szCs w:val="28"/>
          <w:lang w:val="uk-UA"/>
        </w:rPr>
        <w:t xml:space="preserve"> від 24.11.2020)  та надані документи, враховуючи графічні матеріали бажаного місця розташування земельних ділянок,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612A4F">
        <w:rPr>
          <w:sz w:val="28"/>
          <w:szCs w:val="28"/>
          <w:lang w:val="uk-UA"/>
        </w:rPr>
        <w:t xml:space="preserve"> </w:t>
      </w:r>
      <w:r w:rsidRPr="00612A4F">
        <w:rPr>
          <w:rFonts w:ascii="Times New Roman" w:hAnsi="Times New Roman" w:cs="Times New Roman"/>
          <w:sz w:val="28"/>
          <w:szCs w:val="28"/>
          <w:lang w:val="uk-UA"/>
        </w:rPr>
        <w:t xml:space="preserve">з планом зонування  с. Щасливцеве Генічеського району Херсонської області з розвитком рекреаційної зони та рішення 84 сесії 7 скликання № 1439 від 15.01.2019р. та рішення 128 сесії 7 скликання № 2596 від 09.10.2020р., керуючись </w:t>
      </w:r>
      <w:proofErr w:type="spellStart"/>
      <w:r w:rsidRPr="00612A4F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612A4F">
        <w:rPr>
          <w:rFonts w:ascii="Times New Roman" w:hAnsi="Times New Roman" w:cs="Times New Roman"/>
          <w:sz w:val="28"/>
          <w:szCs w:val="28"/>
          <w:lang w:val="uk-UA"/>
        </w:rPr>
        <w:t>. 12, 19, 38, 39, 41, 118, 121 Земельного кодексу України та ст. 26 Закону України «Про місцеве самоврядування в Україні» сесія сільської ради</w:t>
      </w:r>
    </w:p>
    <w:p w:rsidR="00612A4F" w:rsidRDefault="00612A4F" w:rsidP="0061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ВИРІШИЛА:</w:t>
      </w:r>
    </w:p>
    <w:p w:rsidR="00612A4F" w:rsidRDefault="00612A4F" w:rsidP="0061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A4F" w:rsidRDefault="00612A4F" w:rsidP="0061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1.Відмовити  </w:t>
      </w:r>
      <w:r>
        <w:rPr>
          <w:rFonts w:ascii="Times New Roman" w:hAnsi="Times New Roman" w:cs="Times New Roman"/>
          <w:sz w:val="28"/>
          <w:szCs w:val="28"/>
          <w:lang w:val="uk-UA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розташовані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території земель Щасливцевської сільської ради для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позначений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графічних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матеріалах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безоплатно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особам. </w:t>
      </w:r>
    </w:p>
    <w:p w:rsidR="00612A4F" w:rsidRDefault="00612A4F" w:rsidP="0061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зацікавлену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особу. </w:t>
      </w:r>
    </w:p>
    <w:p w:rsidR="00612A4F" w:rsidRDefault="00612A4F" w:rsidP="0061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діючу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Щасливцевської сільської ради 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2A4F" w:rsidRDefault="00612A4F" w:rsidP="0061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A4F" w:rsidRDefault="00612A4F" w:rsidP="0061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A4F" w:rsidRDefault="00612A4F" w:rsidP="00612A4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2A4F" w:rsidRDefault="00612A4F" w:rsidP="00612A4F">
      <w:pPr>
        <w:pStyle w:val="a5"/>
      </w:pPr>
    </w:p>
    <w:p w:rsidR="00612A4F" w:rsidRDefault="00612A4F" w:rsidP="00612A4F">
      <w:pPr>
        <w:pStyle w:val="a5"/>
      </w:pPr>
      <w:proofErr w:type="spellStart"/>
      <w:r>
        <w:t>Сільський</w:t>
      </w:r>
      <w:proofErr w:type="spellEnd"/>
      <w:r>
        <w:rPr>
          <w:lang w:val="uk-UA"/>
        </w:rPr>
        <w:t xml:space="preserve"> </w:t>
      </w:r>
      <w:r>
        <w:t>голова                                                                              В.ПЛОХУШКО</w:t>
      </w:r>
    </w:p>
    <w:p w:rsidR="00612A4F" w:rsidRDefault="00612A4F" w:rsidP="00612A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5A6" w:rsidRPr="006066F9" w:rsidRDefault="00F145A6" w:rsidP="006066F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</w:p>
    <w:sectPr w:rsidR="00F145A6" w:rsidRPr="006066F9" w:rsidSect="004C15FD">
      <w:pgSz w:w="11906" w:h="16838"/>
      <w:pgMar w:top="426" w:right="850" w:bottom="426" w:left="1701" w:header="708" w:footer="21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C0"/>
    <w:rsid w:val="00331F18"/>
    <w:rsid w:val="00416644"/>
    <w:rsid w:val="005074EC"/>
    <w:rsid w:val="006066F9"/>
    <w:rsid w:val="00612A4F"/>
    <w:rsid w:val="007013FD"/>
    <w:rsid w:val="00820966"/>
    <w:rsid w:val="00AE2128"/>
    <w:rsid w:val="00B21FE6"/>
    <w:rsid w:val="00CD5A0D"/>
    <w:rsid w:val="00EC6CC0"/>
    <w:rsid w:val="00F1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uiPriority w:val="1"/>
    <w:qFormat/>
    <w:rsid w:val="00612A4F"/>
    <w:pPr>
      <w:spacing w:after="0" w:line="240" w:lineRule="auto"/>
    </w:pPr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C0"/>
    <w:rPr>
      <w:rFonts w:eastAsiaTheme="minorEastAsia"/>
      <w:lang w:val="ru-RU" w:eastAsia="ru-RU"/>
    </w:rPr>
  </w:style>
  <w:style w:type="paragraph" w:styleId="3">
    <w:name w:val="heading 3"/>
    <w:basedOn w:val="a"/>
    <w:link w:val="30"/>
    <w:semiHidden/>
    <w:unhideWhenUsed/>
    <w:qFormat/>
    <w:rsid w:val="00820966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6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CC0"/>
    <w:rPr>
      <w:rFonts w:ascii="Tahoma" w:eastAsiaTheme="minorEastAsia" w:hAnsi="Tahoma" w:cs="Tahoma"/>
      <w:sz w:val="16"/>
      <w:szCs w:val="16"/>
      <w:lang w:val="ru-RU" w:eastAsia="ru-RU"/>
    </w:rPr>
  </w:style>
  <w:style w:type="paragraph" w:customStyle="1" w:styleId="Standard">
    <w:name w:val="Standard"/>
    <w:rsid w:val="005074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30">
    <w:name w:val="Заголовок 3 Знак"/>
    <w:basedOn w:val="a0"/>
    <w:link w:val="3"/>
    <w:semiHidden/>
    <w:rsid w:val="00820966"/>
    <w:rPr>
      <w:rFonts w:ascii="Arial" w:eastAsia="Andale Sans UI" w:hAnsi="Arial" w:cs="Arial"/>
      <w:b/>
      <w:bCs/>
      <w:kern w:val="2"/>
      <w:sz w:val="26"/>
      <w:szCs w:val="26"/>
    </w:rPr>
  </w:style>
  <w:style w:type="paragraph" w:styleId="a5">
    <w:name w:val="No Spacing"/>
    <w:uiPriority w:val="1"/>
    <w:qFormat/>
    <w:rsid w:val="00612A4F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1750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2020-12-09T12:45:00Z</dcterms:created>
  <dcterms:modified xsi:type="dcterms:W3CDTF">2020-12-09T12:45:00Z</dcterms:modified>
</cp:coreProperties>
</file>