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95" w:rsidRPr="009C1195" w:rsidRDefault="009C1195" w:rsidP="009C11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195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725" cy="600075"/>
            <wp:effectExtent l="19050" t="0" r="9525" b="0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95" w:rsidRPr="009C1195" w:rsidRDefault="009C1195" w:rsidP="009C11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133 СЕСІЯ  ЩАСЛИВЦЕВСЬКОЇ СІЛЬСЬКОЇ РАДИ</w:t>
      </w:r>
    </w:p>
    <w:p w:rsidR="009C1195" w:rsidRPr="009C1195" w:rsidRDefault="009C1195" w:rsidP="009C11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9C1195" w:rsidRPr="009C1195" w:rsidRDefault="009C1195" w:rsidP="009C1195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C11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</w:p>
    <w:p w:rsidR="009C1195" w:rsidRPr="009C1195" w:rsidRDefault="009C1195" w:rsidP="009C1195">
      <w:pPr>
        <w:ind w:firstLine="396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11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РІШЕННЯ</w:t>
      </w:r>
    </w:p>
    <w:p w:rsidR="009C1195" w:rsidRPr="009C1195" w:rsidRDefault="009C1195" w:rsidP="009C119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1195" w:rsidRPr="009C1195" w:rsidRDefault="009C1195" w:rsidP="009C11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1195">
        <w:rPr>
          <w:rFonts w:ascii="Times New Roman" w:hAnsi="Times New Roman" w:cs="Times New Roman"/>
          <w:color w:val="000000"/>
          <w:sz w:val="28"/>
          <w:szCs w:val="28"/>
        </w:rPr>
        <w:t>19.11.2020 р.                                         №2756</w:t>
      </w:r>
    </w:p>
    <w:p w:rsidR="009C1195" w:rsidRPr="009C1195" w:rsidRDefault="009C1195" w:rsidP="009C11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9C1195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9C1195" w:rsidRPr="009C1195" w:rsidRDefault="009C1195" w:rsidP="009C1195">
      <w:pPr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195" w:rsidRPr="009C1195" w:rsidRDefault="009C1195" w:rsidP="009C1195">
      <w:pPr>
        <w:tabs>
          <w:tab w:val="left" w:pos="3828"/>
          <w:tab w:val="left" w:pos="4820"/>
        </w:tabs>
        <w:ind w:righ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Про припинення за взаємною згодою сторін права оренди на земельні ділянки в с. </w:t>
      </w:r>
      <w:proofErr w:type="spellStart"/>
      <w:r w:rsidRPr="009C1195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9C1195" w:rsidRPr="009C1195" w:rsidRDefault="009C1195" w:rsidP="009C119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1195" w:rsidRPr="009C1195" w:rsidRDefault="009C1195" w:rsidP="009C1195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юридичної особи </w:t>
      </w:r>
      <w:r w:rsidRPr="009C1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ПРИВАТНОГО ПІДПРИЄМСТВА "АП "УКРТРАНС" (ідентифікаційний код юридичної особи – ***)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>, щодо припинення за взаємною згодою сторін права оренди на чотири земельні ділянки</w:t>
      </w:r>
      <w:r w:rsidRPr="009C11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та надані документи, </w:t>
      </w:r>
      <w:r w:rsidRPr="009C1195">
        <w:rPr>
          <w:rFonts w:ascii="Times New Roman" w:hAnsi="Times New Roman" w:cs="Times New Roman"/>
          <w:sz w:val="28"/>
          <w:szCs w:val="28"/>
        </w:rPr>
        <w:t xml:space="preserve">керуючись приписами Закону України "Про оренду землі", Земельного кодексу України, ст. 26 Закону України "Про місцеве самоврядування в Україні", сесія </w:t>
      </w:r>
      <w:proofErr w:type="spellStart"/>
      <w:r w:rsidRPr="009C119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C1195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9C1195" w:rsidRPr="009C1195" w:rsidRDefault="009C1195" w:rsidP="009C1195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9C1195">
        <w:rPr>
          <w:rFonts w:ascii="Times New Roman" w:hAnsi="Times New Roman" w:cs="Times New Roman"/>
          <w:sz w:val="28"/>
          <w:szCs w:val="28"/>
        </w:rPr>
        <w:t>ВИРІШИЛА:</w:t>
      </w:r>
    </w:p>
    <w:p w:rsidR="009C1195" w:rsidRPr="009C1195" w:rsidRDefault="009C1195" w:rsidP="009C1195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1195" w:rsidRPr="009C1195" w:rsidRDefault="009C1195" w:rsidP="009C119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1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Pr="009C119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рипинити за взаємною згодою сторін право оренди </w:t>
      </w:r>
      <w:r w:rsidRPr="009C11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земельні ділянки з кадастровими номерами 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>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>, 6522186500:04:001:12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>, 6522186500:04:001:12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>, 6522186500:04:001:12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1195" w:rsidRPr="009C1195" w:rsidRDefault="009C1195" w:rsidP="009C119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C11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 Привести умови 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>Договору оренди землі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 від 01.09.2009 р. (зі змінами згідно Додаткових угод до нього від 08.02.2019 р., від 24.12.2019 р. та від 23.10.2020) (номера записів про інше речове право (право оренди) у Державному реєстрі речових прав на нерухоме майно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***,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C1195">
        <w:rPr>
          <w:rFonts w:ascii="Times New Roman" w:hAnsi="Times New Roman" w:cs="Times New Roman"/>
          <w:sz w:val="28"/>
          <w:szCs w:val="28"/>
        </w:rPr>
        <w:t xml:space="preserve">сторона орендар у договорі </w:t>
      </w:r>
      <w:r w:rsidRPr="009C1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ПРИВАТНЕ ПІДПРИЄМСТВО "АП "УКРТРАНС" (ідентифікаційний код юридичної особи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до актуального стану пов’язаного з припиненням права оренди на земельну ділянку з кадастровим номером 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>6522186500:04:001:12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1195" w:rsidRPr="009C1195" w:rsidRDefault="009C1195" w:rsidP="009C119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1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Доручити сільському голові </w:t>
      </w:r>
      <w:proofErr w:type="spellStart"/>
      <w:r w:rsidRPr="009C119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(</w:t>
      </w:r>
      <w:proofErr w:type="spellStart"/>
      <w:r w:rsidRPr="009C1195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 В.О.) та/або особі керівнику органу місцевого самоврядування що буде 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правонаступником прав та обов’язків </w:t>
      </w:r>
      <w:proofErr w:type="spellStart"/>
      <w:r w:rsidRPr="009C119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відповідно до закону</w:t>
      </w:r>
      <w:r w:rsidRPr="009C1195">
        <w:rPr>
          <w:rFonts w:ascii="Times New Roman" w:hAnsi="Times New Roman" w:cs="Times New Roman"/>
          <w:sz w:val="28"/>
          <w:szCs w:val="28"/>
        </w:rPr>
        <w:t xml:space="preserve"> </w:t>
      </w:r>
      <w:r w:rsidRPr="009C1195">
        <w:rPr>
          <w:rFonts w:ascii="Times New Roman" w:hAnsi="Times New Roman" w:cs="Times New Roman"/>
          <w:color w:val="000000"/>
          <w:sz w:val="28"/>
          <w:szCs w:val="28"/>
        </w:rPr>
        <w:t>на виконання цього рішення укласти відповідний Договір про внесення змін до Договору зазначеного у пункті 2 цього рішення</w:t>
      </w:r>
      <w:r w:rsidRPr="009C1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1195" w:rsidRPr="009C1195" w:rsidRDefault="009C1195" w:rsidP="009C119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19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C119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  <w:proofErr w:type="spellStart"/>
      <w:r w:rsidRPr="009C119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C1195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9C1195" w:rsidRPr="009C1195" w:rsidRDefault="009C1195" w:rsidP="009C119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C1195" w:rsidRPr="009C1195" w:rsidRDefault="009C1195" w:rsidP="009C119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195" w:rsidRPr="009C1195" w:rsidRDefault="009C1195" w:rsidP="009C119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195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8B39A0" w:rsidRPr="00D21958" w:rsidRDefault="008B39A0">
      <w:pPr>
        <w:rPr>
          <w:rFonts w:ascii="Times New Roman" w:hAnsi="Times New Roman" w:cs="Times New Roman"/>
          <w:lang w:val="ru-RU"/>
        </w:rPr>
      </w:pPr>
    </w:p>
    <w:sectPr w:rsidR="008B39A0" w:rsidRPr="00D21958" w:rsidSect="00D23010">
      <w:pgSz w:w="11907" w:h="16840" w:code="9"/>
      <w:pgMar w:top="709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93"/>
    <w:rsid w:val="002A5A68"/>
    <w:rsid w:val="00434B9E"/>
    <w:rsid w:val="006E0893"/>
    <w:rsid w:val="007C36D8"/>
    <w:rsid w:val="008964A4"/>
    <w:rsid w:val="008A2BDE"/>
    <w:rsid w:val="008B39A0"/>
    <w:rsid w:val="009C1195"/>
    <w:rsid w:val="00CA0069"/>
    <w:rsid w:val="00D21958"/>
    <w:rsid w:val="00DA3C46"/>
    <w:rsid w:val="00E6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3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2A5A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93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2A5A6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No Spacing"/>
    <w:uiPriority w:val="1"/>
    <w:qFormat/>
    <w:rsid w:val="002A5A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2020-11-23T15:23:00Z</dcterms:created>
  <dcterms:modified xsi:type="dcterms:W3CDTF">2020-11-23T15:23:00Z</dcterms:modified>
</cp:coreProperties>
</file>