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B" w:rsidRPr="00035163" w:rsidRDefault="00A1033B" w:rsidP="00A103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.25pt;height:36pt" o:ole="" filled="t">
            <v:fill color2="black"/>
            <v:imagedata r:id="rId4" o:title=""/>
          </v:shape>
          <o:OLEObject Type="Embed" ProgID="Word.Picture.8" ShapeID="_x0000_i1028" DrawAspect="Content" ObjectID="_1666531338" r:id="rId5"/>
        </w:object>
      </w:r>
    </w:p>
    <w:p w:rsidR="00A1033B" w:rsidRDefault="00A1033B" w:rsidP="00A103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</w:t>
      </w:r>
      <w:r w:rsidRPr="00035163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A1033B" w:rsidRPr="00393673" w:rsidRDefault="00A1033B" w:rsidP="00A1033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7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1033B" w:rsidRPr="00035163" w:rsidRDefault="00A1033B" w:rsidP="00A1033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A1033B" w:rsidRPr="00035163" w:rsidRDefault="00A1033B" w:rsidP="00A1033B">
      <w:pPr>
        <w:pStyle w:val="Standard"/>
        <w:keepNext/>
        <w:jc w:val="center"/>
        <w:outlineLvl w:val="2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A1033B" w:rsidRPr="00035163" w:rsidRDefault="00A1033B" w:rsidP="00A1033B">
      <w:pPr>
        <w:pStyle w:val="Textbody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09.11</w:t>
      </w:r>
      <w:r w:rsidRPr="00035163">
        <w:rPr>
          <w:rFonts w:cs="Times New Roman"/>
          <w:sz w:val="28"/>
          <w:szCs w:val="28"/>
          <w:lang w:val="uk-UA"/>
        </w:rPr>
        <w:t>.2020р.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03516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    </w:t>
      </w:r>
      <w:r>
        <w:rPr>
          <w:rFonts w:cs="Times New Roman"/>
          <w:sz w:val="28"/>
          <w:szCs w:val="28"/>
          <w:lang w:val="uk-UA"/>
        </w:rPr>
        <w:t xml:space="preserve">                             № 2725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Про розгляд заяви 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03516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» № 34/10-039930 від 10.08.2020р.,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03516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ВИРІШИЛА: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35163">
        <w:rPr>
          <w:rFonts w:ascii="Times New Roman" w:hAnsi="Times New Roman"/>
          <w:sz w:val="28"/>
          <w:szCs w:val="28"/>
          <w:lang w:val="uk-UA"/>
        </w:rPr>
        <w:t>1.Відмовити АТ  «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) у наданні дозволу на розробку проекту землеустрою щодо відведення в оренду земельної ділянки в оренду на період будівництва ПЛ-10кВ орієнтовною площею 0,1320 га та земельної ділянки строком на 49 (сорок 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) років  для будівництва 3 опор ПЛ-10кВ Л – 692  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 — 35/10 кВ «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Щастливцево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» орієнтовною площею 0,0035га для приєднання електроустановок дачного будинку розташованого за адресою с. 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>, «Чайка» дачний масив, вул. Сонячна,</w:t>
      </w:r>
      <w:r w:rsidR="00B13303"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до електричних мереж системи розподілу № </w:t>
      </w:r>
      <w:r w:rsidR="00B13303"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від 23.10.2019р. укладеного з </w:t>
      </w:r>
      <w:r w:rsidR="00B13303"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13303"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 з невідповідністю містобудівній документації, а саме: земельна ділянка знаходиться за межами населеного пункту.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1033B" w:rsidRPr="00035163" w:rsidRDefault="00A1033B" w:rsidP="00A1033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1033B" w:rsidRPr="00035163" w:rsidRDefault="00A1033B" w:rsidP="00A1033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1033B" w:rsidRPr="00035163" w:rsidRDefault="00A1033B" w:rsidP="00A1033B">
      <w:pPr>
        <w:rPr>
          <w:sz w:val="28"/>
          <w:szCs w:val="28"/>
        </w:rPr>
      </w:pPr>
    </w:p>
    <w:p w:rsidR="00A1033B" w:rsidRDefault="00A1033B" w:rsidP="00A1033B"/>
    <w:p w:rsidR="00A1033B" w:rsidRDefault="00A1033B" w:rsidP="00A1033B"/>
    <w:p w:rsidR="00E772F2" w:rsidRDefault="00E772F2"/>
    <w:sectPr w:rsidR="00E772F2" w:rsidSect="00E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5A744C"/>
    <w:rsid w:val="00A1033B"/>
    <w:rsid w:val="00B13303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2020-11-10T13:36:00Z</dcterms:created>
  <dcterms:modified xsi:type="dcterms:W3CDTF">2020-11-10T13:36:00Z</dcterms:modified>
</cp:coreProperties>
</file>