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58" w:rsidRPr="00B90E58" w:rsidRDefault="00B90E58" w:rsidP="00B90E5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0E58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9600"/>
            <wp:effectExtent l="19050" t="0" r="0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58" w:rsidRPr="00B90E58" w:rsidRDefault="00B90E58" w:rsidP="00B90E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E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132 СЕСІЯ ЩАСЛИВЦЕВСЬКОЇ СІЛЬСЬКОЇ РАДИ</w:t>
      </w:r>
    </w:p>
    <w:p w:rsidR="00B90E58" w:rsidRPr="00B90E58" w:rsidRDefault="00B90E58" w:rsidP="00B90E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90E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B90E58" w:rsidRPr="00B90E58" w:rsidRDefault="00B90E58" w:rsidP="00B90E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90E58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B90E58" w:rsidRPr="00B90E58" w:rsidRDefault="00B90E58" w:rsidP="00B90E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0E58">
        <w:rPr>
          <w:rFonts w:ascii="Times New Roman" w:hAnsi="Times New Roman" w:cs="Times New Roman"/>
          <w:color w:val="000000"/>
          <w:sz w:val="28"/>
          <w:szCs w:val="28"/>
        </w:rPr>
        <w:t>09.11.2020 р.                                          № 2721</w:t>
      </w:r>
      <w:bookmarkStart w:id="0" w:name="_GoBack"/>
      <w:bookmarkEnd w:id="0"/>
    </w:p>
    <w:p w:rsidR="00B90E58" w:rsidRPr="00B90E58" w:rsidRDefault="00B90E58" w:rsidP="00B90E5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B90E58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B90E58" w:rsidRPr="00B90E58" w:rsidRDefault="00B90E58" w:rsidP="00B90E58">
      <w:pPr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експертної грошової оцінки земельної ділянки </w:t>
      </w:r>
      <w:r w:rsidRPr="00B90E58">
        <w:rPr>
          <w:rFonts w:ascii="Times New Roman" w:hAnsi="Times New Roman" w:cs="Times New Roman"/>
          <w:sz w:val="28"/>
          <w:szCs w:val="28"/>
        </w:rPr>
        <w:t xml:space="preserve">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E58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B90E5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B90E58">
        <w:rPr>
          <w:rFonts w:ascii="Times New Roman" w:hAnsi="Times New Roman" w:cs="Times New Roman"/>
          <w:sz w:val="28"/>
          <w:szCs w:val="28"/>
        </w:rPr>
        <w:t xml:space="preserve"> </w:t>
      </w:r>
      <w:r w:rsidRPr="00B90E58">
        <w:rPr>
          <w:rFonts w:ascii="Times New Roman" w:hAnsi="Times New Roman" w:cs="Times New Roman"/>
          <w:color w:val="000000"/>
          <w:sz w:val="28"/>
          <w:szCs w:val="28"/>
        </w:rPr>
        <w:t>та її продаж.</w:t>
      </w:r>
    </w:p>
    <w:p w:rsidR="00B90E58" w:rsidRPr="00B90E58" w:rsidRDefault="00B90E58" w:rsidP="00B90E5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На виконання власного рішення </w:t>
      </w:r>
      <w:r w:rsidRPr="00B90E58">
        <w:rPr>
          <w:rFonts w:ascii="Times New Roman" w:hAnsi="Times New Roman" w:cs="Times New Roman"/>
          <w:sz w:val="28"/>
          <w:szCs w:val="28"/>
        </w:rPr>
        <w:t xml:space="preserve">128 сесії </w:t>
      </w:r>
      <w:proofErr w:type="spellStart"/>
      <w:r w:rsidRPr="00B90E5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B90E58">
        <w:rPr>
          <w:rFonts w:ascii="Times New Roman" w:hAnsi="Times New Roman" w:cs="Times New Roman"/>
          <w:sz w:val="28"/>
          <w:szCs w:val="28"/>
        </w:rPr>
        <w:t xml:space="preserve"> сільської ради 7 скликання №2616</w:t>
      </w:r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 від</w:t>
      </w:r>
      <w:r w:rsidRPr="00B90E58">
        <w:rPr>
          <w:rFonts w:ascii="Times New Roman" w:hAnsi="Times New Roman" w:cs="Times New Roman"/>
          <w:sz w:val="28"/>
          <w:szCs w:val="28"/>
        </w:rPr>
        <w:t xml:space="preserve"> 09.10.2020 р. "Про надання згоди на викуп земельної ділянки в с. </w:t>
      </w:r>
      <w:proofErr w:type="spellStart"/>
      <w:r w:rsidRPr="00B90E5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B90E58">
        <w:rPr>
          <w:rFonts w:ascii="Times New Roman" w:hAnsi="Times New Roman" w:cs="Times New Roman"/>
          <w:sz w:val="28"/>
          <w:szCs w:val="28"/>
        </w:rPr>
        <w:t xml:space="preserve"> по вул. Набережна, ***"</w:t>
      </w:r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 та розглянувши Звіт про експертну грошову оцінку земельної ділянки комунальної власності, дата оцінки 06.11.2020 р., складений Фізичною особою-підприємцем *** (Сертифікат суб’єкта оціночної діяльності №*** виданий 24.10.2019 р. Фондом державного майна України) та Рецензію на цей звіт (від 06.11.2020 р. надану Фізичною особою-підприємцем *** (Кваліфікаційне свідоцтво оцінювача з експертної грошової оцінки земельних ділянок, серія *** №*** від 20.12.2014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*** №*** від 05.12.2018 р. Державною службою України з питань геодезії, картографії та кадастру), враховуючи що на земельній ділянці розташовано об'єкт нерухомого майна – </w:t>
      </w:r>
      <w:r w:rsidRPr="00B90E58">
        <w:rPr>
          <w:rFonts w:ascii="Times New Roman" w:hAnsi="Times New Roman" w:cs="Times New Roman"/>
          <w:sz w:val="28"/>
          <w:szCs w:val="28"/>
        </w:rPr>
        <w:t xml:space="preserve">будинок відпочинку (незавершене будівництво), що належить гр.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90E58">
        <w:rPr>
          <w:rFonts w:ascii="Times New Roman" w:hAnsi="Times New Roman" w:cs="Times New Roman"/>
          <w:sz w:val="28"/>
          <w:szCs w:val="28"/>
        </w:rPr>
        <w:t xml:space="preserve"> (РНОКПП –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90E58">
        <w:rPr>
          <w:rFonts w:ascii="Times New Roman" w:hAnsi="Times New Roman" w:cs="Times New Roman"/>
          <w:sz w:val="28"/>
          <w:szCs w:val="28"/>
        </w:rPr>
        <w:t>) (в Державному реє</w:t>
      </w:r>
      <w:proofErr w:type="gramStart"/>
      <w:r w:rsidRPr="00B90E5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B90E58">
        <w:rPr>
          <w:rFonts w:ascii="Times New Roman" w:hAnsi="Times New Roman" w:cs="Times New Roman"/>
          <w:sz w:val="28"/>
          <w:szCs w:val="28"/>
        </w:rPr>
        <w:t xml:space="preserve">і прав на нерухоме майно реєстраційний номер об’єкту нерухомого майна –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90E58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90E58">
        <w:rPr>
          <w:rFonts w:ascii="Times New Roman" w:hAnsi="Times New Roman" w:cs="Times New Roman"/>
          <w:sz w:val="28"/>
          <w:szCs w:val="28"/>
        </w:rPr>
        <w:t>)</w:t>
      </w:r>
      <w:r w:rsidRPr="00B90E58">
        <w:rPr>
          <w:rFonts w:ascii="Times New Roman" w:hAnsi="Times New Roman" w:cs="Times New Roman"/>
          <w:color w:val="000000"/>
          <w:sz w:val="28"/>
          <w:szCs w:val="28"/>
        </w:rPr>
        <w:t>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B90E58" w:rsidRPr="00B90E58" w:rsidRDefault="00B90E58" w:rsidP="00B90E5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E58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B90E58" w:rsidRPr="00B90E58" w:rsidRDefault="00B90E58" w:rsidP="00B90E5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E58" w:rsidRPr="00B90E58" w:rsidRDefault="00B90E58" w:rsidP="00B90E5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E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Затвердити експертну грошову оцінку земельної ділянки несільськогосподарського призначення комунальної власності (звіт складено Фізичною особою-підприємцем *** (ідентифікаційний номер ***)) </w:t>
      </w:r>
      <w:r w:rsidRPr="00B90E58">
        <w:rPr>
          <w:rFonts w:ascii="Times New Roman" w:hAnsi="Times New Roman" w:cs="Times New Roman"/>
          <w:sz w:val="28"/>
          <w:szCs w:val="28"/>
        </w:rPr>
        <w:t>площею 0,6218</w:t>
      </w:r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  <w:r w:rsidRPr="00B90E58">
        <w:rPr>
          <w:rFonts w:ascii="Times New Roman" w:hAnsi="Times New Roman" w:cs="Times New Roman"/>
          <w:sz w:val="28"/>
          <w:szCs w:val="28"/>
        </w:rPr>
        <w:t>, з кадастровим номером 6522186500:04:001:1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90E58">
        <w:rPr>
          <w:rFonts w:ascii="Times New Roman" w:hAnsi="Times New Roman" w:cs="Times New Roman"/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90E58">
        <w:rPr>
          <w:rFonts w:ascii="Times New Roman" w:hAnsi="Times New Roman" w:cs="Times New Roman"/>
          <w:sz w:val="28"/>
          <w:szCs w:val="28"/>
        </w:rPr>
        <w:t xml:space="preserve"> у с. </w:t>
      </w:r>
      <w:proofErr w:type="spellStart"/>
      <w:r w:rsidRPr="00B90E5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B90E58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</w:t>
      </w:r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B90E58">
        <w:rPr>
          <w:rFonts w:ascii="Times New Roman" w:hAnsi="Times New Roman" w:cs="Times New Roman"/>
          <w:color w:val="000000"/>
          <w:sz w:val="28"/>
          <w:szCs w:val="28"/>
        </w:rPr>
        <w:t>) гривня.</w:t>
      </w:r>
    </w:p>
    <w:p w:rsidR="00B90E58" w:rsidRPr="00B90E58" w:rsidRDefault="00B90E58" w:rsidP="00B90E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2 Передати у власність шляхом викупу (продати уклавши нотаріально посвідчений договір купівлі-продажу), фізичній особі громадянці України </w:t>
      </w:r>
      <w:r w:rsidRPr="00B90E58">
        <w:rPr>
          <w:rFonts w:ascii="Times New Roman" w:hAnsi="Times New Roman" w:cs="Times New Roman"/>
          <w:sz w:val="28"/>
          <w:szCs w:val="28"/>
        </w:rPr>
        <w:t xml:space="preserve">*** </w:t>
      </w:r>
      <w:r w:rsidRPr="00B90E58">
        <w:rPr>
          <w:rFonts w:ascii="Times New Roman" w:hAnsi="Times New Roman" w:cs="Times New Roman"/>
          <w:color w:val="000000"/>
          <w:sz w:val="28"/>
          <w:szCs w:val="28"/>
        </w:rPr>
        <w:t>(Паспорт громадянина України *** №***</w:t>
      </w:r>
      <w:r w:rsidRPr="00B90E58">
        <w:rPr>
          <w:rFonts w:ascii="Times New Roman" w:hAnsi="Times New Roman" w:cs="Times New Roman"/>
          <w:sz w:val="28"/>
          <w:szCs w:val="28"/>
        </w:rPr>
        <w:t xml:space="preserve"> виданий Московським РУГУ МВС України в місті Києві 25.04.1997 р., РНОКПП - ***)</w:t>
      </w:r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 земельну ділянку зазначену у п. 1 цього рішення, що є комунальною власністю </w:t>
      </w:r>
      <w:proofErr w:type="spellStart"/>
      <w:r w:rsidRPr="00B90E58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</w:t>
      </w:r>
      <w:r w:rsidRPr="00B90E58">
        <w:rPr>
          <w:rFonts w:ascii="Times New Roman" w:hAnsi="Times New Roman" w:cs="Times New Roman"/>
          <w:sz w:val="28"/>
          <w:szCs w:val="28"/>
        </w:rPr>
        <w:t xml:space="preserve">(в Державному реєстрі прав на нерухоме майно реєстраційний номер об’єкту нерухомого майна –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90E58">
        <w:rPr>
          <w:rFonts w:ascii="Times New Roman" w:hAnsi="Times New Roman" w:cs="Times New Roman"/>
          <w:sz w:val="28"/>
          <w:szCs w:val="28"/>
        </w:rPr>
        <w:t>, номер запису про право власності –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90E58">
        <w:rPr>
          <w:rFonts w:ascii="Times New Roman" w:hAnsi="Times New Roman" w:cs="Times New Roman"/>
          <w:sz w:val="28"/>
          <w:szCs w:val="28"/>
        </w:rPr>
        <w:t xml:space="preserve">) </w:t>
      </w:r>
      <w:r w:rsidRPr="00B90E58">
        <w:rPr>
          <w:rFonts w:ascii="Times New Roman" w:hAnsi="Times New Roman" w:cs="Times New Roman"/>
          <w:color w:val="000000"/>
          <w:sz w:val="28"/>
          <w:szCs w:val="28"/>
        </w:rPr>
        <w:t>за ціною *** (***) гривня, зарахувавши до цієї ціни сплачений цією особою відповідно до Договору №*** від 19.10.2020 р., авансовий внесок у розмирі *** 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) гривень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 копійок.</w:t>
      </w:r>
    </w:p>
    <w:p w:rsidR="00B90E58" w:rsidRPr="00B90E58" w:rsidRDefault="00B90E58" w:rsidP="00B90E5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3. Фізичній особі зазначеній у пункті 2 цього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*** (***) гривні *** копійок, на рахунок </w:t>
      </w:r>
      <w:proofErr w:type="spellStart"/>
      <w:r w:rsidRPr="00B90E58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- №UA488999980314141941000021128, код платежу 33010100, одержувач УК у Генічеському районі (код ЄДРПОУ 37934859), банк Казначейство України (ЕАП), МФО 899998, призначення платежу - "Остаточний розрахунок з оплати ціни земельної ділянки з кадастровим номером </w:t>
      </w:r>
      <w:r w:rsidRPr="00B90E58">
        <w:rPr>
          <w:rFonts w:ascii="Times New Roman" w:hAnsi="Times New Roman" w:cs="Times New Roman"/>
          <w:sz w:val="28"/>
          <w:szCs w:val="28"/>
        </w:rPr>
        <w:t>6522186500:04:001:12***</w:t>
      </w:r>
      <w:r w:rsidRPr="00B90E58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B90E58" w:rsidRPr="00B90E58" w:rsidRDefault="00B90E58" w:rsidP="00B90E5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4. Доручити сільському голові </w:t>
      </w:r>
      <w:proofErr w:type="spellStart"/>
      <w:r w:rsidRPr="00B90E58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(</w:t>
      </w:r>
      <w:proofErr w:type="spellStart"/>
      <w:r w:rsidRPr="00B90E58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 В.О.) та/або особі керівнику органу місцевого самоврядування що буде правонаступником прав та обов’язків </w:t>
      </w:r>
      <w:proofErr w:type="spellStart"/>
      <w:r w:rsidRPr="00B90E58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відповідно до закону,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B90E58" w:rsidRPr="00B90E58" w:rsidRDefault="00B90E58" w:rsidP="00B90E5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виконанням цього рішення покласти на Постійну комісію </w:t>
      </w:r>
      <w:proofErr w:type="spellStart"/>
      <w:r w:rsidRPr="00B90E58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B90E58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E772F2" w:rsidRPr="00B90E58" w:rsidRDefault="00B90E58" w:rsidP="00CE3F8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0E58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В. ПЛОХУШКО</w:t>
      </w:r>
    </w:p>
    <w:sectPr w:rsidR="00E772F2" w:rsidRPr="00B90E58" w:rsidSect="00CE0885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076586"/>
      <w:docPartObj>
        <w:docPartGallery w:val="Page Numbers (Top of Page)"/>
        <w:docPartUnique/>
      </w:docPartObj>
    </w:sdtPr>
    <w:sdtEndPr/>
    <w:sdtContent>
      <w:p w:rsidR="006D2DF8" w:rsidRDefault="00B90E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B90E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DB"/>
    <w:rsid w:val="002528DB"/>
    <w:rsid w:val="00262AF6"/>
    <w:rsid w:val="005109F6"/>
    <w:rsid w:val="00570CAB"/>
    <w:rsid w:val="005A744C"/>
    <w:rsid w:val="00634AFD"/>
    <w:rsid w:val="00A1033B"/>
    <w:rsid w:val="00B13303"/>
    <w:rsid w:val="00B90E58"/>
    <w:rsid w:val="00CE3F86"/>
    <w:rsid w:val="00D355DA"/>
    <w:rsid w:val="00E7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8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28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D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A1033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1033B"/>
    <w:pPr>
      <w:spacing w:after="120"/>
    </w:pPr>
  </w:style>
  <w:style w:type="paragraph" w:styleId="a6">
    <w:name w:val="header"/>
    <w:basedOn w:val="a"/>
    <w:link w:val="a7"/>
    <w:uiPriority w:val="99"/>
    <w:unhideWhenUsed/>
    <w:rsid w:val="0051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9F6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2020-11-10T14:08:00Z</dcterms:created>
  <dcterms:modified xsi:type="dcterms:W3CDTF">2020-11-10T14:08:00Z</dcterms:modified>
</cp:coreProperties>
</file>