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54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0047B5" wp14:editId="72CBC351">
            <wp:extent cx="508635" cy="66802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4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190A54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190A54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190A54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/>
          <w:sz w:val="28"/>
          <w:szCs w:val="28"/>
        </w:rPr>
        <w:t xml:space="preserve">  РІШЕННЯ</w:t>
      </w:r>
    </w:p>
    <w:p w:rsidR="00190A54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/>
          <w:sz w:val="28"/>
          <w:szCs w:val="28"/>
        </w:rPr>
        <w:t xml:space="preserve">СХХХІ  СЕСІЇ   </w:t>
      </w:r>
      <w:r w:rsidRPr="00190A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90A54">
        <w:rPr>
          <w:rFonts w:ascii="Times New Roman" w:eastAsia="Times New Roman" w:hAnsi="Times New Roman" w:cs="Times New Roman"/>
          <w:b/>
          <w:sz w:val="28"/>
          <w:szCs w:val="28"/>
        </w:rPr>
        <w:t>ІІ  СКЛИКАННЯ</w:t>
      </w:r>
    </w:p>
    <w:p w:rsidR="00190A54" w:rsidRPr="00190A54" w:rsidRDefault="00190A54" w:rsidP="00190A54">
      <w:pPr>
        <w:spacing w:after="120"/>
        <w:ind w:left="-284"/>
        <w:rPr>
          <w:rFonts w:ascii="Calibri" w:eastAsia="Times New Roman" w:hAnsi="Calibri" w:cs="Times New Roman"/>
          <w:b/>
          <w:sz w:val="28"/>
          <w:szCs w:val="28"/>
        </w:rPr>
      </w:pP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sz w:val="28"/>
          <w:szCs w:val="28"/>
        </w:rPr>
        <w:t>від  _</w:t>
      </w:r>
      <w:r w:rsidRPr="00190A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02.11.2020 р. 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>_ № _</w:t>
      </w:r>
      <w:r w:rsidRPr="00190A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2700 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бюджетів у 2020 році</w:t>
      </w:r>
    </w:p>
    <w:p w:rsidR="00190A54" w:rsidRPr="00190A54" w:rsidRDefault="00190A54" w:rsidP="00190A54">
      <w:pPr>
        <w:tabs>
          <w:tab w:val="left" w:pos="540"/>
        </w:tabs>
        <w:ind w:right="-5"/>
        <w:rPr>
          <w:rFonts w:ascii="Calibri" w:eastAsia="Times New Roman" w:hAnsi="Calibri" w:cs="Times New Roman"/>
          <w:sz w:val="28"/>
          <w:szCs w:val="28"/>
        </w:rPr>
      </w:pPr>
    </w:p>
    <w:p w:rsidR="00190A54" w:rsidRPr="00190A54" w:rsidRDefault="00190A54" w:rsidP="00190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Щасливцевської  сільської ради  з  питань бюджету та управління  комунальною власністю  та рішення </w:t>
      </w:r>
      <w:r w:rsidRPr="00190A54">
        <w:rPr>
          <w:rFonts w:ascii="Times New Roman" w:eastAsia="Times New Roman" w:hAnsi="Times New Roman" w:cs="Times New Roman"/>
          <w:sz w:val="28"/>
          <w:szCs w:val="28"/>
          <w:lang w:val="en-US"/>
        </w:rPr>
        <w:t>CVIII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 сесії Щасливцевської сільської  ради VІІ скликання від 24  грудня  2019 року № 1980 «Про  бюджет  села   Щасливцеве  на  2020 рік» (зі змінами), керуючись статтями 43 та 55 Закону України  «Про  місцеве  самоврядування  в  Україні», сільська  рада</w:t>
      </w:r>
    </w:p>
    <w:p w:rsidR="00190A54" w:rsidRPr="00190A54" w:rsidRDefault="00190A54" w:rsidP="001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190A54" w:rsidRPr="00190A54" w:rsidRDefault="00190A54" w:rsidP="0019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0A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Доручити 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0A54">
        <w:rPr>
          <w:rFonts w:ascii="Times New Roman" w:eastAsia="Times New Roman" w:hAnsi="Times New Roman" w:cs="Times New Roman"/>
          <w:sz w:val="28"/>
          <w:szCs w:val="28"/>
        </w:rPr>
        <w:t>Щасливцевському</w:t>
      </w:r>
      <w:proofErr w:type="spellEnd"/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 сільському голові</w:t>
      </w:r>
      <w:r w:rsidRPr="00190A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укласти у 2020 році договір </w:t>
      </w:r>
      <w:r w:rsidRPr="00190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 передачу іншої субвенції на проведення видатків з місцевих бюджетів у 2020 році </w:t>
      </w:r>
      <w:r w:rsidRPr="00190A54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до рішення </w:t>
      </w:r>
      <w:r w:rsidRPr="00190A54">
        <w:rPr>
          <w:rFonts w:ascii="Times New Roman" w:eastAsia="Times New Roman" w:hAnsi="Times New Roman" w:cs="Times New Roman"/>
          <w:sz w:val="28"/>
          <w:szCs w:val="28"/>
          <w:lang w:val="en-US"/>
        </w:rPr>
        <w:t>CVIII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2020 рік» (зі змінами) </w:t>
      </w:r>
      <w:r w:rsidRPr="00190A54">
        <w:rPr>
          <w:rFonts w:ascii="Times New Roman" w:eastAsia="Times New Roman" w:hAnsi="Times New Roman" w:cs="Times New Roman"/>
          <w:bCs/>
          <w:sz w:val="28"/>
          <w:szCs w:val="28"/>
        </w:rPr>
        <w:t xml:space="preserve">з головою 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Генічеської районної ради </w:t>
      </w:r>
      <w:r w:rsidRPr="00190A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отримання та використання за цільовим призначенням у 2020 році коштів іншої субвенції, що передбачені у сільському бюджеті, а саме:  </w:t>
      </w:r>
    </w:p>
    <w:p w:rsidR="00190A54" w:rsidRPr="00190A54" w:rsidRDefault="00190A54" w:rsidP="0019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-  на  придбання продуктів харчування для  60 учнів пільгових категорій </w:t>
      </w:r>
      <w:proofErr w:type="spellStart"/>
      <w:r w:rsidRPr="00190A54">
        <w:rPr>
          <w:rFonts w:ascii="Times New Roman" w:eastAsia="Times New Roman" w:hAnsi="Times New Roman" w:cs="Times New Roman"/>
          <w:sz w:val="28"/>
          <w:szCs w:val="28"/>
        </w:rPr>
        <w:t>Щасливцівської</w:t>
      </w:r>
      <w:proofErr w:type="spellEnd"/>
      <w:r w:rsidRPr="00190A54">
        <w:rPr>
          <w:rFonts w:ascii="Times New Roman" w:eastAsia="Times New Roman" w:hAnsi="Times New Roman" w:cs="Times New Roman"/>
          <w:sz w:val="28"/>
          <w:szCs w:val="28"/>
        </w:rPr>
        <w:t xml:space="preserve"> ЗОШ (дітей-сиріт, дітей, позбавлених батьківського піклування, з багатодітних родин, дітей воїнів АТО та переселенців з Донбасу) на І семестр 2020-2021 навчального року  у  сумі  50000 гривень;</w:t>
      </w:r>
    </w:p>
    <w:p w:rsidR="00190A54" w:rsidRPr="00190A54" w:rsidRDefault="00190A54" w:rsidP="0019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color w:val="000000"/>
          <w:sz w:val="28"/>
          <w:szCs w:val="28"/>
        </w:rPr>
        <w:t>-  на огорожу клумб  біля  дитячих  ігрових  майданчиків  завдовжки       65 метрів  для ЗДО ясла-садка «Ромашка» у сумі  40000 гривень;</w:t>
      </w:r>
    </w:p>
    <w:p w:rsidR="00190A54" w:rsidRPr="00190A54" w:rsidRDefault="00190A54" w:rsidP="0019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bCs/>
          <w:sz w:val="28"/>
          <w:szCs w:val="28"/>
        </w:rPr>
        <w:t xml:space="preserve"> -  на придбання</w:t>
      </w:r>
      <w:r w:rsidRPr="001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медичного обладнання, згідно табелю оснащення амбулаторій  ЗПСМ (наказ МОЗ України від 26 січня 2018 року  № 148)   </w:t>
      </w:r>
      <w:r w:rsidRPr="00190A54">
        <w:rPr>
          <w:rFonts w:ascii="Times New Roman" w:eastAsia="Times New Roman" w:hAnsi="Times New Roman" w:cs="Times New Roman"/>
          <w:sz w:val="28"/>
          <w:szCs w:val="28"/>
        </w:rPr>
        <w:t>у  сумі   99595  гривень;</w:t>
      </w:r>
    </w:p>
    <w:p w:rsidR="00190A54" w:rsidRPr="00190A54" w:rsidRDefault="00190A54" w:rsidP="0019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54"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190A54" w:rsidRPr="00190A54" w:rsidRDefault="00190A54" w:rsidP="001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9C" w:rsidRPr="00190A54" w:rsidRDefault="00190A54" w:rsidP="001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90A54">
        <w:rPr>
          <w:rFonts w:ascii="Times New Roman" w:eastAsia="Times New Roman" w:hAnsi="Times New Roman" w:cs="Times New Roman"/>
          <w:sz w:val="28"/>
          <w:szCs w:val="28"/>
        </w:rPr>
        <w:t>Сільський  голова                                                           В. ПЛОХУШКО</w:t>
      </w:r>
    </w:p>
    <w:sectPr w:rsidR="00B9109C" w:rsidRPr="00190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8"/>
    <w:rsid w:val="00190A54"/>
    <w:rsid w:val="009205E8"/>
    <w:rsid w:val="00B9109C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8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20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8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F33D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8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20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8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F33D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2020-11-17T11:47:00Z</dcterms:created>
  <dcterms:modified xsi:type="dcterms:W3CDTF">2020-11-17T11:47:00Z</dcterms:modified>
</cp:coreProperties>
</file>