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A5" w:rsidRDefault="008862A5" w:rsidP="008862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5B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DC7616" wp14:editId="65AAF452">
            <wp:extent cx="46101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A5" w:rsidRPr="00885BDA" w:rsidRDefault="008862A5" w:rsidP="008862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2A5" w:rsidRPr="00885BDA" w:rsidRDefault="008862A5" w:rsidP="0088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Pr="00885BDA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8862A5" w:rsidRPr="00885BDA" w:rsidRDefault="008862A5" w:rsidP="0088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BDA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862A5" w:rsidRPr="00885BDA" w:rsidRDefault="008862A5" w:rsidP="00886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2A5" w:rsidRPr="00885BDA" w:rsidRDefault="008862A5" w:rsidP="0088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BDA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8862A5" w:rsidRPr="00885BDA" w:rsidRDefault="008862A5" w:rsidP="0088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2A5" w:rsidRPr="00401590" w:rsidRDefault="008862A5" w:rsidP="0088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</w:t>
      </w:r>
      <w:r w:rsidRPr="00401590">
        <w:rPr>
          <w:rFonts w:ascii="Times New Roman" w:hAnsi="Times New Roman" w:cs="Times New Roman"/>
          <w:sz w:val="28"/>
          <w:szCs w:val="28"/>
        </w:rPr>
        <w:t xml:space="preserve">.2020 р.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15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2684</w:t>
      </w:r>
    </w:p>
    <w:p w:rsidR="008862A5" w:rsidRPr="00401590" w:rsidRDefault="008862A5" w:rsidP="0088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8862A5" w:rsidRPr="00401590" w:rsidRDefault="008862A5" w:rsidP="0088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2A5" w:rsidRPr="00401590" w:rsidRDefault="008862A5" w:rsidP="008862A5">
      <w:pPr>
        <w:tabs>
          <w:tab w:val="left" w:pos="-5245"/>
        </w:tabs>
        <w:spacing w:after="0" w:line="240" w:lineRule="auto"/>
        <w:ind w:right="5669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color w:val="000000"/>
          <w:sz w:val="28"/>
          <w:szCs w:val="28"/>
        </w:rPr>
        <w:t>Про проведення земельних торгів у формі аукціону</w:t>
      </w:r>
    </w:p>
    <w:p w:rsidR="008862A5" w:rsidRPr="00401590" w:rsidRDefault="008862A5" w:rsidP="008862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62A5" w:rsidRPr="00401590" w:rsidRDefault="008862A5" w:rsidP="00886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графічними даними публічної кадастрової карти, враховуючи</w:t>
      </w:r>
      <w:r w:rsidRPr="00854BFE">
        <w:rPr>
          <w:rFonts w:ascii="Times New Roman" w:hAnsi="Times New Roman" w:cs="Times New Roman"/>
          <w:sz w:val="28"/>
          <w:szCs w:val="28"/>
        </w:rPr>
        <w:t>рішення 124 сесії Щасливцевської сільської ради 7 скликання №2464 від 18.08.2020р. «Про затвердження технічної документації із землеустрою щодо поділу земельної ділянки комунальної власності»</w:t>
      </w:r>
      <w:r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401590">
        <w:rPr>
          <w:rFonts w:ascii="Times New Roman" w:hAnsi="Times New Roman" w:cs="Times New Roman"/>
          <w:sz w:val="28"/>
          <w:szCs w:val="28"/>
        </w:rPr>
        <w:t>згоду ПРИВАТНОГО ПІДПРИЄМСТВА "СОКІЛ!" на визначення його виконавцем земельних торгів надану листом від 26.12.2019 р. вх. №279,  відповідно ст. 12, ч. 1 ст.ст. 122, 135-139 Земельного кодексу України, керуючись 26, 42, 59 Закону України «Про місцеве самоврядування в Україні», сесія Щасливцевської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90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8862A5" w:rsidRPr="00401590" w:rsidRDefault="008862A5" w:rsidP="0088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>ВИРІШИЛА:</w:t>
      </w:r>
    </w:p>
    <w:p w:rsidR="008862A5" w:rsidRPr="00401590" w:rsidRDefault="008862A5" w:rsidP="00886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2A5" w:rsidRDefault="008862A5" w:rsidP="0088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>1. Включити до переліку земельних ділянок комунальної власності територіальної громади сіл Щасливцеве, Генічеська Гірка і селище Приозерне (в особі Щасливцевської сільської ради) та/або прав на них, які виставляються на земельні торги окремими лотами, право оренди на земельн</w:t>
      </w:r>
      <w:r>
        <w:rPr>
          <w:rFonts w:ascii="Times New Roman" w:hAnsi="Times New Roman" w:cs="Times New Roman"/>
          <w:sz w:val="28"/>
          <w:szCs w:val="28"/>
        </w:rPr>
        <w:t>і ділянки:</w:t>
      </w:r>
    </w:p>
    <w:p w:rsidR="008862A5" w:rsidRDefault="008862A5" w:rsidP="0088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 xml:space="preserve">орієнтовною площею 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DB5CBC">
        <w:rPr>
          <w:rFonts w:ascii="Times New Roman" w:hAnsi="Times New Roman" w:cs="Times New Roman"/>
          <w:sz w:val="28"/>
          <w:szCs w:val="28"/>
        </w:rPr>
        <w:t xml:space="preserve"> га., </w:t>
      </w:r>
      <w:r w:rsidRPr="00854BFE">
        <w:rPr>
          <w:rFonts w:ascii="Times New Roman" w:hAnsi="Times New Roman" w:cs="Times New Roman"/>
          <w:sz w:val="28"/>
          <w:szCs w:val="28"/>
        </w:rPr>
        <w:t xml:space="preserve">із цільовим призначенням </w:t>
      </w:r>
      <w:r w:rsidRPr="00DB5CBC">
        <w:rPr>
          <w:rFonts w:ascii="Times New Roman" w:hAnsi="Times New Roman" w:cs="Times New Roman"/>
          <w:sz w:val="28"/>
          <w:szCs w:val="28"/>
        </w:rPr>
        <w:t>для обслуговування пляжної зони для відпочиваючих (КВЦПЗ 10.02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DB5CBC">
        <w:rPr>
          <w:rFonts w:ascii="Times New Roman" w:hAnsi="Times New Roman" w:cs="Times New Roman"/>
          <w:sz w:val="28"/>
          <w:szCs w:val="28"/>
        </w:rPr>
        <w:t xml:space="preserve"> розташовану на </w:t>
      </w:r>
      <w:r>
        <w:rPr>
          <w:rFonts w:ascii="Times New Roman" w:hAnsi="Times New Roman" w:cs="Times New Roman"/>
          <w:sz w:val="28"/>
          <w:szCs w:val="28"/>
        </w:rPr>
        <w:t xml:space="preserve">землях рекреаційного призначення на </w:t>
      </w:r>
      <w:r w:rsidRPr="00DB5CBC">
        <w:rPr>
          <w:rFonts w:ascii="Times New Roman" w:hAnsi="Times New Roman" w:cs="Times New Roman"/>
          <w:sz w:val="28"/>
          <w:szCs w:val="28"/>
        </w:rPr>
        <w:t>території Щасливцевської сільської ради в с. Щасливцеве Генічеського району Херсонської області, прилеглу до земельн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B5CBC">
        <w:rPr>
          <w:rFonts w:ascii="Times New Roman" w:hAnsi="Times New Roman" w:cs="Times New Roman"/>
          <w:sz w:val="28"/>
          <w:szCs w:val="28"/>
        </w:rPr>
        <w:t xml:space="preserve"> з кадастровим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5CB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E06D9">
        <w:rPr>
          <w:rFonts w:ascii="Times New Roman" w:hAnsi="Times New Roman" w:cs="Times New Roman"/>
          <w:sz w:val="28"/>
          <w:szCs w:val="28"/>
        </w:rPr>
        <w:t>6522186500:04:001:19</w:t>
      </w:r>
      <w:r w:rsidR="00944084" w:rsidRPr="00944084">
        <w:rPr>
          <w:rFonts w:ascii="Times New Roman" w:hAnsi="Times New Roman" w:cs="Times New Roman"/>
          <w:sz w:val="28"/>
          <w:szCs w:val="28"/>
        </w:rPr>
        <w:t>***</w:t>
      </w:r>
      <w:r w:rsidRPr="00DB5CBC">
        <w:rPr>
          <w:rFonts w:ascii="Times New Roman" w:hAnsi="Times New Roman" w:cs="Times New Roman"/>
          <w:sz w:val="28"/>
          <w:szCs w:val="28"/>
        </w:rPr>
        <w:t>,</w:t>
      </w:r>
      <w:r w:rsidRPr="003E06D9">
        <w:rPr>
          <w:rFonts w:ascii="Times New Roman" w:hAnsi="Times New Roman" w:cs="Times New Roman"/>
          <w:sz w:val="28"/>
          <w:szCs w:val="28"/>
        </w:rPr>
        <w:t>6522186500:04:001:19</w:t>
      </w:r>
      <w:r w:rsidR="00944084" w:rsidRPr="00944084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,строком на 49</w:t>
      </w:r>
      <w:r w:rsidRPr="00DB5C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сорок дев’ять</w:t>
      </w:r>
      <w:r w:rsidRPr="00DB5CB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BC">
        <w:rPr>
          <w:rFonts w:ascii="Times New Roman" w:hAnsi="Times New Roman" w:cs="Times New Roman"/>
          <w:sz w:val="28"/>
          <w:szCs w:val="28"/>
        </w:rPr>
        <w:t>років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2A5" w:rsidRDefault="008862A5" w:rsidP="0088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0F">
        <w:rPr>
          <w:rFonts w:ascii="Times New Roman" w:hAnsi="Times New Roman" w:cs="Times New Roman"/>
          <w:sz w:val="28"/>
          <w:szCs w:val="28"/>
        </w:rPr>
        <w:t xml:space="preserve">орієнтовною площею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34780F">
        <w:rPr>
          <w:rFonts w:ascii="Times New Roman" w:hAnsi="Times New Roman" w:cs="Times New Roman"/>
          <w:sz w:val="28"/>
          <w:szCs w:val="28"/>
        </w:rPr>
        <w:t xml:space="preserve"> га., із цільовим призначенням для обслуговування пляжної зони для відпочиваючих (КВЦПЗ 10.02), розташовану на землях рекреаційного призначення на території Щасливцевської сільської ради в с. Щасливцеве Генічеського району Херсонської області, прилеглу до земельних ділянок з кадастровими номерами 6522186500:04:001: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44084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47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80F">
        <w:rPr>
          <w:rFonts w:ascii="Times New Roman" w:hAnsi="Times New Roman" w:cs="Times New Roman"/>
          <w:sz w:val="28"/>
          <w:szCs w:val="28"/>
        </w:rPr>
        <w:t>6522186500:04:001: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44084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47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6522186500:04:001:12</w:t>
      </w:r>
      <w:r w:rsidR="00944084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47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80F">
        <w:rPr>
          <w:rFonts w:ascii="Times New Roman" w:hAnsi="Times New Roman" w:cs="Times New Roman"/>
          <w:sz w:val="28"/>
          <w:szCs w:val="28"/>
        </w:rPr>
        <w:t>6522186500:04:001:12</w:t>
      </w:r>
      <w:r w:rsidR="00944084"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, строк</w:t>
      </w:r>
      <w:r w:rsidRPr="0034780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80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478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34780F">
        <w:rPr>
          <w:rFonts w:ascii="Times New Roman" w:hAnsi="Times New Roman" w:cs="Times New Roman"/>
          <w:sz w:val="28"/>
          <w:szCs w:val="28"/>
        </w:rPr>
        <w:t>) років;</w:t>
      </w:r>
    </w:p>
    <w:p w:rsidR="008862A5" w:rsidRDefault="008862A5" w:rsidP="0088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FE">
        <w:rPr>
          <w:rFonts w:ascii="Times New Roman" w:hAnsi="Times New Roman" w:cs="Times New Roman"/>
          <w:sz w:val="28"/>
          <w:szCs w:val="28"/>
        </w:rPr>
        <w:lastRenderedPageBreak/>
        <w:t>загальною площею 1,4148 га., із цільовим призначенням для будівництва та обслуговування об’єктів рекреаційного призначення  (КВЦПЗ – 07.01)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BFE">
        <w:rPr>
          <w:rFonts w:ascii="Times New Roman" w:hAnsi="Times New Roman" w:cs="Times New Roman"/>
          <w:sz w:val="28"/>
          <w:szCs w:val="28"/>
        </w:rPr>
        <w:t>розташ</w:t>
      </w:r>
      <w:r>
        <w:rPr>
          <w:rFonts w:ascii="Times New Roman" w:hAnsi="Times New Roman" w:cs="Times New Roman"/>
          <w:sz w:val="28"/>
          <w:szCs w:val="28"/>
        </w:rPr>
        <w:t xml:space="preserve">овану на землях рекреаційного призначення по вул. Набережна, </w:t>
      </w:r>
      <w:r w:rsidR="00944084"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54BFE">
        <w:rPr>
          <w:rFonts w:ascii="Times New Roman" w:hAnsi="Times New Roman" w:cs="Times New Roman"/>
          <w:sz w:val="28"/>
          <w:szCs w:val="28"/>
        </w:rPr>
        <w:t xml:space="preserve">  с. Щасливцеве Генічеського району Херсонської області, кадастровий номер - 6522186500:04:001:22</w:t>
      </w:r>
      <w:r w:rsidR="00944084"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, строком на 10 (десять) років;</w:t>
      </w:r>
    </w:p>
    <w:p w:rsidR="008862A5" w:rsidRPr="00DB5CBC" w:rsidRDefault="008862A5" w:rsidP="0088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орієнтовною</w:t>
      </w:r>
      <w:r w:rsidRPr="005A1B5C">
        <w:rPr>
          <w:rFonts w:ascii="Times New Roman" w:hAnsi="Times New Roman" w:cs="Times New Roman"/>
          <w:sz w:val="28"/>
          <w:szCs w:val="28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</w:rPr>
        <w:t>0,6</w:t>
      </w:r>
      <w:r w:rsidRPr="005A1B5C">
        <w:rPr>
          <w:rFonts w:ascii="Times New Roman" w:hAnsi="Times New Roman" w:cs="Times New Roman"/>
          <w:sz w:val="28"/>
          <w:szCs w:val="28"/>
        </w:rPr>
        <w:t xml:space="preserve"> га., із цільовим призначенням для </w:t>
      </w:r>
      <w:r>
        <w:rPr>
          <w:rFonts w:ascii="Times New Roman" w:hAnsi="Times New Roman" w:cs="Times New Roman"/>
          <w:sz w:val="28"/>
          <w:szCs w:val="28"/>
        </w:rPr>
        <w:t xml:space="preserve">будівництва та </w:t>
      </w:r>
      <w:r w:rsidRPr="005A1B5C">
        <w:rPr>
          <w:rFonts w:ascii="Times New Roman" w:hAnsi="Times New Roman" w:cs="Times New Roman"/>
          <w:sz w:val="28"/>
          <w:szCs w:val="28"/>
        </w:rPr>
        <w:t xml:space="preserve">обслуговування </w:t>
      </w:r>
      <w:r>
        <w:rPr>
          <w:rFonts w:ascii="Times New Roman" w:hAnsi="Times New Roman" w:cs="Times New Roman"/>
          <w:sz w:val="28"/>
          <w:szCs w:val="28"/>
        </w:rPr>
        <w:t>будівель торгівлі</w:t>
      </w:r>
      <w:r w:rsidRPr="005A1B5C">
        <w:rPr>
          <w:rFonts w:ascii="Times New Roman" w:hAnsi="Times New Roman" w:cs="Times New Roman"/>
          <w:sz w:val="28"/>
          <w:szCs w:val="28"/>
        </w:rPr>
        <w:t xml:space="preserve"> (КВЦПЗ </w:t>
      </w:r>
      <w:r>
        <w:rPr>
          <w:rFonts w:ascii="Times New Roman" w:hAnsi="Times New Roman" w:cs="Times New Roman"/>
          <w:sz w:val="28"/>
          <w:szCs w:val="28"/>
        </w:rPr>
        <w:t>03.07</w:t>
      </w:r>
      <w:r w:rsidRPr="005A1B5C">
        <w:rPr>
          <w:rFonts w:ascii="Times New Roman" w:hAnsi="Times New Roman" w:cs="Times New Roman"/>
          <w:sz w:val="28"/>
          <w:szCs w:val="28"/>
        </w:rPr>
        <w:t xml:space="preserve">), розташовану </w:t>
      </w:r>
      <w:r>
        <w:rPr>
          <w:rFonts w:ascii="Times New Roman" w:hAnsi="Times New Roman" w:cs="Times New Roman"/>
          <w:sz w:val="28"/>
          <w:szCs w:val="28"/>
        </w:rPr>
        <w:t xml:space="preserve">на землях житлової та громадської забудови </w:t>
      </w:r>
      <w:r w:rsidRPr="005A1B5C">
        <w:rPr>
          <w:rFonts w:ascii="Times New Roman" w:hAnsi="Times New Roman" w:cs="Times New Roman"/>
          <w:sz w:val="28"/>
          <w:szCs w:val="28"/>
        </w:rPr>
        <w:t xml:space="preserve">на території Щасливцевської сільської ради в с. Щасливцеве Генічеського району Херсонської області, </w:t>
      </w:r>
      <w:r>
        <w:rPr>
          <w:rFonts w:ascii="Times New Roman" w:hAnsi="Times New Roman" w:cs="Times New Roman"/>
          <w:sz w:val="28"/>
          <w:szCs w:val="28"/>
        </w:rPr>
        <w:t xml:space="preserve">навпроти існуючого </w:t>
      </w:r>
      <w:r w:rsidRPr="00AF56BD">
        <w:rPr>
          <w:rFonts w:ascii="Times New Roman" w:hAnsi="Times New Roman" w:cs="Times New Roman"/>
          <w:sz w:val="28"/>
          <w:szCs w:val="28"/>
        </w:rPr>
        <w:t xml:space="preserve">дитячого оздоровчого табору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6BD">
        <w:rPr>
          <w:rFonts w:ascii="Times New Roman" w:hAnsi="Times New Roman" w:cs="Times New Roman"/>
          <w:sz w:val="28"/>
          <w:szCs w:val="28"/>
        </w:rPr>
        <w:t>Приморський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1B5C">
        <w:rPr>
          <w:rFonts w:ascii="Times New Roman" w:hAnsi="Times New Roman" w:cs="Times New Roman"/>
          <w:sz w:val="28"/>
          <w:szCs w:val="28"/>
        </w:rPr>
        <w:t xml:space="preserve">, строком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A1B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десять) років.</w:t>
      </w:r>
    </w:p>
    <w:p w:rsidR="008862A5" w:rsidRPr="00DB5CBC" w:rsidRDefault="008862A5" w:rsidP="0088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>2. Визначити, що номер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5CBC">
        <w:rPr>
          <w:rFonts w:ascii="Times New Roman" w:hAnsi="Times New Roman" w:cs="Times New Roman"/>
          <w:sz w:val="28"/>
          <w:szCs w:val="28"/>
        </w:rPr>
        <w:t xml:space="preserve"> лот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B5CBC">
        <w:rPr>
          <w:rFonts w:ascii="Times New Roman" w:hAnsi="Times New Roman" w:cs="Times New Roman"/>
          <w:sz w:val="28"/>
          <w:szCs w:val="28"/>
        </w:rPr>
        <w:t xml:space="preserve"> з продажу прав на земельн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5CBC">
        <w:rPr>
          <w:rFonts w:ascii="Times New Roman" w:hAnsi="Times New Roman" w:cs="Times New Roman"/>
          <w:sz w:val="28"/>
          <w:szCs w:val="28"/>
        </w:rPr>
        <w:t>, зазначен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CBC">
        <w:rPr>
          <w:rFonts w:ascii="Times New Roman" w:hAnsi="Times New Roman" w:cs="Times New Roman"/>
          <w:sz w:val="28"/>
          <w:szCs w:val="28"/>
        </w:rPr>
        <w:t xml:space="preserve"> у пункті 1 цього рішення, є тотожн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DB5CBC">
        <w:rPr>
          <w:rFonts w:ascii="Times New Roman" w:hAnsi="Times New Roman" w:cs="Times New Roman"/>
          <w:sz w:val="28"/>
          <w:szCs w:val="28"/>
        </w:rPr>
        <w:t xml:space="preserve"> порядков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DB5CB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амицих</w:t>
      </w:r>
      <w:r w:rsidRPr="00DB5CB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B5CBC">
        <w:rPr>
          <w:rFonts w:ascii="Times New Roman" w:hAnsi="Times New Roman" w:cs="Times New Roman"/>
          <w:sz w:val="28"/>
          <w:szCs w:val="28"/>
        </w:rPr>
        <w:t xml:space="preserve"> у переліку земельних ділянок комунальної власності територіальної громади сіл Щасливцеве, Генічеська Гірка і селище Приозерне (в особі Щасливцевської сільської ради) та/або прав на них, які виставляються на земельні торги окремими лотами.</w:t>
      </w:r>
    </w:p>
    <w:p w:rsidR="008862A5" w:rsidRPr="00DB5CBC" w:rsidRDefault="008862A5" w:rsidP="0088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>3. Визначити виконавцем земельних торгів на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5CBC">
        <w:rPr>
          <w:rFonts w:ascii="Times New Roman" w:hAnsi="Times New Roman" w:cs="Times New Roman"/>
          <w:sz w:val="28"/>
          <w:szCs w:val="28"/>
        </w:rPr>
        <w:t>, зазначен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CBC">
        <w:rPr>
          <w:rFonts w:ascii="Times New Roman" w:hAnsi="Times New Roman" w:cs="Times New Roman"/>
          <w:sz w:val="28"/>
          <w:szCs w:val="28"/>
        </w:rPr>
        <w:t xml:space="preserve"> у пункті 1 цього рішення, ПРИВАТНЕ ПІДПРИЄМСТВО "СОКІЛ!" (ідентифікаційний код юридичної особи - </w:t>
      </w:r>
      <w:r w:rsidR="00944084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DB5CBC">
        <w:rPr>
          <w:rFonts w:ascii="Times New Roman" w:hAnsi="Times New Roman" w:cs="Times New Roman"/>
          <w:sz w:val="28"/>
          <w:szCs w:val="28"/>
        </w:rPr>
        <w:t>).</w:t>
      </w:r>
    </w:p>
    <w:p w:rsidR="008862A5" w:rsidRPr="00DB5CBC" w:rsidRDefault="008862A5" w:rsidP="0088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 xml:space="preserve">4. Надати виконавцю земельних торгів, зазначеному у пункті 3 цього рішення, дозвіл на виготовлення </w:t>
      </w:r>
      <w:r>
        <w:rPr>
          <w:rFonts w:ascii="Times New Roman" w:hAnsi="Times New Roman" w:cs="Times New Roman"/>
          <w:sz w:val="28"/>
          <w:szCs w:val="28"/>
        </w:rPr>
        <w:t>проекту землеустрою</w:t>
      </w:r>
      <w:r w:rsidRPr="00DB5CBC">
        <w:rPr>
          <w:rFonts w:ascii="Times New Roman" w:hAnsi="Times New Roman" w:cs="Times New Roman"/>
          <w:sz w:val="28"/>
          <w:szCs w:val="28"/>
        </w:rPr>
        <w:t xml:space="preserve"> щодо відведення </w:t>
      </w:r>
      <w:r>
        <w:rPr>
          <w:rFonts w:ascii="Times New Roman" w:hAnsi="Times New Roman" w:cs="Times New Roman"/>
          <w:sz w:val="28"/>
          <w:szCs w:val="28"/>
        </w:rPr>
        <w:t xml:space="preserve">несформованих </w:t>
      </w:r>
      <w:r w:rsidRPr="00DB5CB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B5CBC">
        <w:rPr>
          <w:rFonts w:ascii="Times New Roman" w:hAnsi="Times New Roman" w:cs="Times New Roman"/>
          <w:sz w:val="28"/>
          <w:szCs w:val="28"/>
        </w:rPr>
        <w:t>, зазначен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44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DB5CBC">
        <w:rPr>
          <w:rFonts w:ascii="Times New Roman" w:hAnsi="Times New Roman" w:cs="Times New Roman"/>
          <w:sz w:val="28"/>
          <w:szCs w:val="28"/>
        </w:rPr>
        <w:t xml:space="preserve">у пункті 1 цього рішення, з метою підготовки права оренди на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до продажу на земельних торгах.</w:t>
      </w:r>
    </w:p>
    <w:p w:rsidR="008862A5" w:rsidRPr="00DB5CBC" w:rsidRDefault="008862A5" w:rsidP="0088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>5. Виконавцю торгів, зазначеному у пункті 3 цього рішення, за власний рахунок (з наступним відшкодуванням витрат переможцем земельних торгів відповідно до частини п’ятої статті 136 Земельного кодексу України) здійснити усі необхідні заходи для забезпечення підготовки лот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до продажу на земельних торгах у формі аукціону права оренди земельн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B5CBC">
        <w:rPr>
          <w:rFonts w:ascii="Times New Roman" w:hAnsi="Times New Roman" w:cs="Times New Roman"/>
          <w:sz w:val="28"/>
          <w:szCs w:val="28"/>
        </w:rPr>
        <w:t>, зазначен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B5CBC">
        <w:rPr>
          <w:rFonts w:ascii="Times New Roman" w:hAnsi="Times New Roman" w:cs="Times New Roman"/>
          <w:sz w:val="28"/>
          <w:szCs w:val="28"/>
        </w:rPr>
        <w:t>у пункті 1 цього рішення, у тому числі заходи, пов’язані з державною реєстрацією земельн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B5CBC">
        <w:rPr>
          <w:rFonts w:ascii="Times New Roman" w:hAnsi="Times New Roman" w:cs="Times New Roman"/>
          <w:sz w:val="28"/>
          <w:szCs w:val="28"/>
        </w:rPr>
        <w:t xml:space="preserve"> у Державному земельному кадастрі, та на підтвердження такої реєстрації від імені Щасливцевської сільської ради, отримати відповідний витяг з Державного земельного кадастру.</w:t>
      </w:r>
    </w:p>
    <w:p w:rsidR="008862A5" w:rsidRPr="00DB5CBC" w:rsidRDefault="008862A5" w:rsidP="0088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 xml:space="preserve">6. Доручити </w:t>
      </w:r>
      <w:r w:rsidRPr="003E06D9">
        <w:rPr>
          <w:rFonts w:ascii="Times New Roman" w:hAnsi="Times New Roman" w:cs="Times New Roman"/>
          <w:sz w:val="28"/>
          <w:szCs w:val="28"/>
        </w:rPr>
        <w:t>уповноваженій особі (сільському голові або заступнику з питань виконкому)</w:t>
      </w:r>
      <w:r w:rsidRPr="00DB5CBC">
        <w:rPr>
          <w:rFonts w:ascii="Times New Roman" w:hAnsi="Times New Roman" w:cs="Times New Roman"/>
          <w:sz w:val="28"/>
          <w:szCs w:val="28"/>
        </w:rPr>
        <w:t xml:space="preserve"> на виконання цього рішення укласти з ПРИВАТНИМ ПІДПРИЄМСТВОМ "СОКІЛ!" (ідентифікаційний код юридичної особи - </w:t>
      </w:r>
      <w:r w:rsidR="00944084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DB5CBC">
        <w:rPr>
          <w:rFonts w:ascii="Times New Roman" w:hAnsi="Times New Roman" w:cs="Times New Roman"/>
          <w:sz w:val="28"/>
          <w:szCs w:val="28"/>
        </w:rPr>
        <w:t>) відповідний договір про підготовку лот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до проведення земельних торгів.</w:t>
      </w:r>
    </w:p>
    <w:p w:rsidR="008862A5" w:rsidRDefault="008862A5" w:rsidP="0088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>7.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8862A5" w:rsidRPr="00401590" w:rsidRDefault="008862A5" w:rsidP="0088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2A5" w:rsidRPr="00401590" w:rsidRDefault="008862A5" w:rsidP="0088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p w:rsidR="00236793" w:rsidRPr="00C12F5E" w:rsidRDefault="00236793">
      <w:pPr>
        <w:rPr>
          <w:rFonts w:ascii="Times New Roman" w:hAnsi="Times New Roman" w:cs="Times New Roman"/>
        </w:rPr>
      </w:pPr>
    </w:p>
    <w:sectPr w:rsidR="00236793" w:rsidRPr="00C12F5E" w:rsidSect="00DB650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7979"/>
      <w:docPartObj>
        <w:docPartGallery w:val="Page Numbers (Top of Page)"/>
        <w:docPartUnique/>
      </w:docPartObj>
    </w:sdtPr>
    <w:sdtEndPr/>
    <w:sdtContent>
      <w:p w:rsidR="007B6C98" w:rsidRDefault="009440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6C98" w:rsidRDefault="009440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236793"/>
    <w:rsid w:val="0061714A"/>
    <w:rsid w:val="006633ED"/>
    <w:rsid w:val="008862A5"/>
    <w:rsid w:val="00944084"/>
    <w:rsid w:val="00C1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2020-11-04T12:47:00Z</dcterms:created>
  <dcterms:modified xsi:type="dcterms:W3CDTF">2020-11-04T12:47:00Z</dcterms:modified>
</cp:coreProperties>
</file>