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1C1" w:rsidRPr="00FC54C6" w:rsidRDefault="004001C1" w:rsidP="004001C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54C6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drawing>
          <wp:inline distT="0" distB="0" distL="0" distR="0" wp14:anchorId="1121FC2B" wp14:editId="5FD3BE48">
            <wp:extent cx="457200" cy="600075"/>
            <wp:effectExtent l="19050" t="0" r="0" b="0"/>
            <wp:docPr id="1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01C1" w:rsidRPr="00FC54C6" w:rsidRDefault="004001C1" w:rsidP="004001C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001C1" w:rsidRPr="00FC54C6" w:rsidRDefault="004001C1" w:rsidP="004001C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130</w:t>
      </w:r>
      <w:r w:rsidRPr="00FC54C6">
        <w:rPr>
          <w:rFonts w:ascii="Times New Roman" w:hAnsi="Times New Roman" w:cs="Times New Roman"/>
          <w:b/>
          <w:bCs/>
          <w:sz w:val="28"/>
          <w:szCs w:val="28"/>
        </w:rPr>
        <w:t xml:space="preserve"> СЕСІЯ  ЩАСЛИВЦЕВСЬКОЇ СІЛЬСЬКОЇ РАДИ</w:t>
      </w:r>
    </w:p>
    <w:p w:rsidR="004001C1" w:rsidRPr="004001C1" w:rsidRDefault="004001C1" w:rsidP="004001C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FC54C6">
        <w:rPr>
          <w:rFonts w:ascii="Times New Roman" w:hAnsi="Times New Roman" w:cs="Times New Roman"/>
          <w:b/>
          <w:bCs/>
          <w:sz w:val="28"/>
          <w:szCs w:val="28"/>
        </w:rPr>
        <w:t>7 СКЛИКАННЯ</w:t>
      </w:r>
    </w:p>
    <w:p w:rsidR="004001C1" w:rsidRPr="00FC54C6" w:rsidRDefault="004001C1" w:rsidP="004001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4C6"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4001C1" w:rsidRPr="00FC54C6" w:rsidRDefault="004001C1" w:rsidP="004001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01C1" w:rsidRPr="00FC54C6" w:rsidRDefault="004001C1" w:rsidP="004001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54C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3.10.2020</w:t>
      </w:r>
      <w:r w:rsidRPr="00FC54C6">
        <w:rPr>
          <w:rFonts w:ascii="Times New Roman" w:hAnsi="Times New Roman" w:cs="Times New Roman"/>
          <w:sz w:val="28"/>
          <w:szCs w:val="28"/>
        </w:rPr>
        <w:t xml:space="preserve"> р.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C54C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2674</w:t>
      </w:r>
    </w:p>
    <w:p w:rsidR="004001C1" w:rsidRPr="00FC54C6" w:rsidRDefault="004001C1" w:rsidP="004001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54C6">
        <w:rPr>
          <w:rFonts w:ascii="Times New Roman" w:hAnsi="Times New Roman" w:cs="Times New Roman"/>
          <w:sz w:val="28"/>
          <w:szCs w:val="28"/>
        </w:rPr>
        <w:t>с. Щасливцеве</w:t>
      </w:r>
    </w:p>
    <w:p w:rsidR="004001C1" w:rsidRPr="00FC54C6" w:rsidRDefault="004001C1" w:rsidP="004001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01C1" w:rsidRPr="00FC54C6" w:rsidRDefault="004001C1" w:rsidP="004001C1">
      <w:pPr>
        <w:tabs>
          <w:tab w:val="left" w:pos="4536"/>
          <w:tab w:val="left" w:pos="4962"/>
        </w:tabs>
        <w:spacing w:after="0"/>
        <w:ind w:right="510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54C6">
        <w:rPr>
          <w:rFonts w:ascii="Times New Roman" w:hAnsi="Times New Roman" w:cs="Times New Roman"/>
          <w:color w:val="000000" w:themeColor="text1"/>
          <w:sz w:val="28"/>
          <w:szCs w:val="28"/>
        </w:rPr>
        <w:t>Про впорядкування адрес земельн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их </w:t>
      </w:r>
      <w:r w:rsidRPr="00FC54C6">
        <w:rPr>
          <w:rFonts w:ascii="Times New Roman" w:hAnsi="Times New Roman" w:cs="Times New Roman"/>
          <w:color w:val="000000" w:themeColor="text1"/>
          <w:sz w:val="28"/>
          <w:szCs w:val="28"/>
        </w:rPr>
        <w:t>ділян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ок в с. Щасливцеве</w:t>
      </w:r>
      <w:r w:rsidRPr="00FC54C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001C1" w:rsidRPr="00FC54C6" w:rsidRDefault="004001C1" w:rsidP="004001C1">
      <w:pPr>
        <w:tabs>
          <w:tab w:val="left" w:pos="4536"/>
          <w:tab w:val="left" w:pos="4962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001C1" w:rsidRPr="005761F2" w:rsidRDefault="004001C1" w:rsidP="004001C1">
      <w:pPr>
        <w:shd w:val="clear" w:color="auto" w:fill="FFFFFF"/>
        <w:spacing w:after="0" w:line="322" w:lineRule="exact"/>
        <w:ind w:firstLine="6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1F2">
        <w:rPr>
          <w:rFonts w:ascii="Times New Roman" w:hAnsi="Times New Roman" w:cs="Times New Roman"/>
          <w:color w:val="000000" w:themeColor="text1"/>
          <w:sz w:val="28"/>
          <w:szCs w:val="28"/>
        </w:rPr>
        <w:t>Розглянувши клопотання фізичної особи громадян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ина </w:t>
      </w:r>
      <w:r w:rsidRPr="004001C1">
        <w:rPr>
          <w:rFonts w:ascii="Times New Roman" w:hAnsi="Times New Roman" w:cs="Times New Roman"/>
          <w:color w:val="000000" w:themeColor="text1"/>
          <w:sz w:val="28"/>
          <w:szCs w:val="28"/>
        </w:rPr>
        <w:t>***</w:t>
      </w:r>
      <w:r w:rsidRPr="005761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щодо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впорядкування (присвоєння) адрес земельним ділянкам що утворилися шляхом розподілу належної йому на праві приватної власності земельної ділянки з кадастровим номером </w:t>
      </w:r>
      <w:r w:rsidRPr="00B95FE4">
        <w:rPr>
          <w:rFonts w:ascii="Times New Roman" w:hAnsi="Times New Roman" w:cs="Times New Roman"/>
          <w:sz w:val="24"/>
          <w:szCs w:val="24"/>
        </w:rPr>
        <w:t>6522186500: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B95FE4">
        <w:rPr>
          <w:rFonts w:ascii="Times New Roman" w:hAnsi="Times New Roman" w:cs="Times New Roman"/>
          <w:sz w:val="24"/>
          <w:szCs w:val="24"/>
        </w:rPr>
        <w:t>:0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B95FE4">
        <w:rPr>
          <w:rFonts w:ascii="Times New Roman" w:hAnsi="Times New Roman" w:cs="Times New Roman"/>
          <w:sz w:val="24"/>
          <w:szCs w:val="24"/>
        </w:rPr>
        <w:t>:0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4001C1">
        <w:rPr>
          <w:rFonts w:ascii="Times New Roman" w:hAnsi="Times New Roman" w:cs="Times New Roman"/>
          <w:sz w:val="24"/>
          <w:szCs w:val="24"/>
        </w:rPr>
        <w:t>***</w:t>
      </w:r>
      <w:r w:rsidRPr="005761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та додані документи,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враховуючи що одній земельній ділянці розташовано об’єкт нерухомого майна що вже має відповідну адресу, а саме – вул.. Зелена,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***</w:t>
      </w:r>
      <w:r w:rsidRPr="00B10FEC">
        <w:rPr>
          <w:rFonts w:ascii="Times New Roman" w:hAnsi="Times New Roman" w:cs="Times New Roman"/>
          <w:sz w:val="28"/>
          <w:szCs w:val="28"/>
        </w:rPr>
        <w:t xml:space="preserve"> в с. Щасливцеве Генічеського району Херсонської області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761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керуючись </w:t>
      </w:r>
      <w:r w:rsidRPr="005761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статтею 26 Закону України "Про місцеве самоврядування в Україні", сесія Щасливцевської сільської ради </w:t>
      </w:r>
    </w:p>
    <w:p w:rsidR="004001C1" w:rsidRPr="004001C1" w:rsidRDefault="004001C1" w:rsidP="004001C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54C6">
        <w:rPr>
          <w:rFonts w:ascii="Times New Roman" w:hAnsi="Times New Roman" w:cs="Times New Roman"/>
          <w:sz w:val="28"/>
          <w:szCs w:val="28"/>
        </w:rPr>
        <w:t>ВИРІШИЛА:</w:t>
      </w:r>
    </w:p>
    <w:p w:rsidR="004001C1" w:rsidRPr="00B10FEC" w:rsidRDefault="004001C1" w:rsidP="004001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0FEC">
        <w:rPr>
          <w:rFonts w:ascii="Times New Roman" w:hAnsi="Times New Roman" w:cs="Times New Roman"/>
          <w:sz w:val="28"/>
          <w:szCs w:val="28"/>
        </w:rPr>
        <w:t xml:space="preserve">1. Земельним ділянкам що утворилися шляхом поділу земельної ділянки з кадастровим номером </w:t>
      </w:r>
      <w:r w:rsidRPr="00B95FE4">
        <w:rPr>
          <w:rFonts w:ascii="Times New Roman" w:hAnsi="Times New Roman" w:cs="Times New Roman"/>
          <w:sz w:val="24"/>
          <w:szCs w:val="24"/>
        </w:rPr>
        <w:t>6522186500: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B95FE4">
        <w:rPr>
          <w:rFonts w:ascii="Times New Roman" w:hAnsi="Times New Roman" w:cs="Times New Roman"/>
          <w:sz w:val="24"/>
          <w:szCs w:val="24"/>
        </w:rPr>
        <w:t>:0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B95FE4">
        <w:rPr>
          <w:rFonts w:ascii="Times New Roman" w:hAnsi="Times New Roman" w:cs="Times New Roman"/>
          <w:sz w:val="24"/>
          <w:szCs w:val="24"/>
        </w:rPr>
        <w:t>:0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  <w:lang w:val="ru-RU"/>
        </w:rPr>
        <w:t>***</w:t>
      </w:r>
      <w:r w:rsidRPr="00B10FEC">
        <w:rPr>
          <w:rFonts w:ascii="Times New Roman" w:hAnsi="Times New Roman" w:cs="Times New Roman"/>
          <w:sz w:val="28"/>
          <w:szCs w:val="28"/>
        </w:rPr>
        <w:t xml:space="preserve"> присвоїти наступні адреси:</w:t>
      </w:r>
    </w:p>
    <w:p w:rsidR="004001C1" w:rsidRPr="00B10FEC" w:rsidRDefault="004001C1" w:rsidP="004001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0FE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земельній ділянці цільового призначення для будівництва та обслуговування житлового будинку, господарських будівель і споруд (присадибна ділянка) (КВЦПЗ – 02.01) </w:t>
      </w:r>
      <w:r w:rsidRPr="00B10FEC">
        <w:rPr>
          <w:rFonts w:ascii="Times New Roman" w:hAnsi="Times New Roman" w:cs="Times New Roman"/>
          <w:sz w:val="28"/>
          <w:szCs w:val="28"/>
        </w:rPr>
        <w:t>з кадастровим номер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10FEC">
        <w:rPr>
          <w:rFonts w:ascii="Times New Roman" w:hAnsi="Times New Roman" w:cs="Times New Roman"/>
          <w:sz w:val="28"/>
          <w:szCs w:val="28"/>
        </w:rPr>
        <w:t xml:space="preserve"> - 6522186500:0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10FEC">
        <w:rPr>
          <w:rFonts w:ascii="Times New Roman" w:hAnsi="Times New Roman" w:cs="Times New Roman"/>
          <w:sz w:val="28"/>
          <w:szCs w:val="28"/>
        </w:rPr>
        <w:t>:001:</w:t>
      </w:r>
      <w:r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B10FEC">
        <w:rPr>
          <w:rFonts w:ascii="Times New Roman" w:hAnsi="Times New Roman" w:cs="Times New Roman"/>
          <w:sz w:val="28"/>
          <w:szCs w:val="28"/>
        </w:rPr>
        <w:t xml:space="preserve"> (площею 0,</w:t>
      </w:r>
      <w:r>
        <w:rPr>
          <w:rFonts w:ascii="Times New Roman" w:hAnsi="Times New Roman" w:cs="Times New Roman"/>
          <w:sz w:val="28"/>
          <w:szCs w:val="28"/>
        </w:rPr>
        <w:t>1063</w:t>
      </w:r>
      <w:r w:rsidRPr="00B10FEC">
        <w:rPr>
          <w:rFonts w:ascii="Times New Roman" w:hAnsi="Times New Roman" w:cs="Times New Roman"/>
          <w:sz w:val="28"/>
          <w:szCs w:val="28"/>
        </w:rPr>
        <w:t xml:space="preserve"> га</w:t>
      </w:r>
      <w:r>
        <w:rPr>
          <w:rFonts w:ascii="Times New Roman" w:hAnsi="Times New Roman" w:cs="Times New Roman"/>
          <w:sz w:val="28"/>
          <w:szCs w:val="28"/>
        </w:rPr>
        <w:t xml:space="preserve">.), </w:t>
      </w:r>
      <w:r w:rsidRPr="00B10FEC">
        <w:rPr>
          <w:rFonts w:ascii="Times New Roman" w:hAnsi="Times New Roman" w:cs="Times New Roman"/>
          <w:sz w:val="28"/>
          <w:szCs w:val="28"/>
        </w:rPr>
        <w:t xml:space="preserve">залишити стару адресу - вулиця </w:t>
      </w:r>
      <w:r>
        <w:rPr>
          <w:rFonts w:ascii="Times New Roman" w:hAnsi="Times New Roman" w:cs="Times New Roman"/>
          <w:sz w:val="28"/>
          <w:szCs w:val="28"/>
        </w:rPr>
        <w:t>Зелена, 48</w:t>
      </w:r>
      <w:r w:rsidRPr="00B10FEC">
        <w:rPr>
          <w:rFonts w:ascii="Times New Roman" w:hAnsi="Times New Roman" w:cs="Times New Roman"/>
          <w:sz w:val="28"/>
          <w:szCs w:val="28"/>
        </w:rPr>
        <w:t xml:space="preserve"> в с. Щасливцеве Генічеського району Херсонської області;</w:t>
      </w:r>
    </w:p>
    <w:p w:rsidR="004001C1" w:rsidRPr="00B10FEC" w:rsidRDefault="004001C1" w:rsidP="004001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0FEC">
        <w:rPr>
          <w:rFonts w:ascii="Times New Roman" w:hAnsi="Times New Roman" w:cs="Times New Roman"/>
          <w:sz w:val="28"/>
          <w:szCs w:val="28"/>
        </w:rPr>
        <w:t>- земельній ділянці</w:t>
      </w:r>
      <w:r>
        <w:rPr>
          <w:rFonts w:ascii="Times New Roman" w:hAnsi="Times New Roman" w:cs="Times New Roman"/>
          <w:sz w:val="28"/>
          <w:szCs w:val="28"/>
        </w:rPr>
        <w:t xml:space="preserve"> цільового призначення для будівництва та обслуговування житлового будинку, господарських будівель і споруд (присадибна ділянка) (КВЦПЗ – 02.01) </w:t>
      </w:r>
      <w:r w:rsidRPr="00B10FEC">
        <w:rPr>
          <w:rFonts w:ascii="Times New Roman" w:hAnsi="Times New Roman" w:cs="Times New Roman"/>
          <w:sz w:val="28"/>
          <w:szCs w:val="28"/>
        </w:rPr>
        <w:t>з кадастровим номер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10FEC">
        <w:rPr>
          <w:rFonts w:ascii="Times New Roman" w:hAnsi="Times New Roman" w:cs="Times New Roman"/>
          <w:sz w:val="28"/>
          <w:szCs w:val="28"/>
        </w:rPr>
        <w:t xml:space="preserve"> - 6522186500:0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10FEC">
        <w:rPr>
          <w:rFonts w:ascii="Times New Roman" w:hAnsi="Times New Roman" w:cs="Times New Roman"/>
          <w:sz w:val="28"/>
          <w:szCs w:val="28"/>
        </w:rPr>
        <w:t>:001:</w:t>
      </w:r>
      <w:r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B10FEC">
        <w:rPr>
          <w:rFonts w:ascii="Times New Roman" w:hAnsi="Times New Roman" w:cs="Times New Roman"/>
          <w:sz w:val="28"/>
          <w:szCs w:val="28"/>
        </w:rPr>
        <w:t xml:space="preserve"> (площею 0,</w:t>
      </w:r>
      <w:r>
        <w:rPr>
          <w:rFonts w:ascii="Times New Roman" w:hAnsi="Times New Roman" w:cs="Times New Roman"/>
          <w:sz w:val="28"/>
          <w:szCs w:val="28"/>
        </w:rPr>
        <w:t>0500</w:t>
      </w:r>
      <w:r w:rsidRPr="00B10FEC">
        <w:rPr>
          <w:rFonts w:ascii="Times New Roman" w:hAnsi="Times New Roman" w:cs="Times New Roman"/>
          <w:sz w:val="28"/>
          <w:szCs w:val="28"/>
        </w:rPr>
        <w:t xml:space="preserve"> га</w:t>
      </w:r>
      <w:r>
        <w:rPr>
          <w:rFonts w:ascii="Times New Roman" w:hAnsi="Times New Roman" w:cs="Times New Roman"/>
          <w:sz w:val="28"/>
          <w:szCs w:val="28"/>
        </w:rPr>
        <w:t>.)</w:t>
      </w:r>
      <w:r w:rsidRPr="00B10FEC">
        <w:rPr>
          <w:rFonts w:ascii="Times New Roman" w:hAnsi="Times New Roman" w:cs="Times New Roman"/>
          <w:sz w:val="28"/>
          <w:szCs w:val="28"/>
        </w:rPr>
        <w:t xml:space="preserve"> присвоїти нову адресу - вулиця </w:t>
      </w:r>
      <w:r>
        <w:rPr>
          <w:rFonts w:ascii="Times New Roman" w:hAnsi="Times New Roman" w:cs="Times New Roman"/>
          <w:sz w:val="28"/>
          <w:szCs w:val="28"/>
        </w:rPr>
        <w:t xml:space="preserve">Зелена, 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B10FEC">
        <w:rPr>
          <w:rFonts w:ascii="Times New Roman" w:hAnsi="Times New Roman" w:cs="Times New Roman"/>
          <w:sz w:val="28"/>
          <w:szCs w:val="28"/>
        </w:rPr>
        <w:t xml:space="preserve"> в с. Щасливцеве Генічеського району Херсонської області.</w:t>
      </w:r>
    </w:p>
    <w:p w:rsidR="004001C1" w:rsidRPr="00FC54C6" w:rsidRDefault="004001C1" w:rsidP="004001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C54C6">
        <w:rPr>
          <w:rFonts w:ascii="Times New Roman" w:hAnsi="Times New Roman" w:cs="Times New Roman"/>
          <w:sz w:val="28"/>
          <w:szCs w:val="28"/>
        </w:rPr>
        <w:t>. Контроль за виконанням даного рішення покласти на Постійну комісію Щасливцевської сільської ради з питань регулювання земельних відносин та охорони навколишнього середовища.</w:t>
      </w:r>
    </w:p>
    <w:p w:rsidR="004001C1" w:rsidRDefault="004001C1" w:rsidP="004001C1">
      <w:pPr>
        <w:tabs>
          <w:tab w:val="left" w:pos="949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6793" w:rsidRPr="004001C1" w:rsidRDefault="004001C1" w:rsidP="004001C1">
      <w:pPr>
        <w:tabs>
          <w:tab w:val="left" w:pos="9498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54C6">
        <w:rPr>
          <w:rFonts w:ascii="Times New Roman" w:hAnsi="Times New Roman" w:cs="Times New Roman"/>
          <w:sz w:val="28"/>
          <w:szCs w:val="28"/>
        </w:rPr>
        <w:t>Сільський голова                                                               В.</w:t>
      </w:r>
      <w:r>
        <w:rPr>
          <w:rFonts w:ascii="Times New Roman" w:hAnsi="Times New Roman" w:cs="Times New Roman"/>
          <w:sz w:val="28"/>
          <w:szCs w:val="28"/>
        </w:rPr>
        <w:t xml:space="preserve"> ПЛОХУШКО</w:t>
      </w:r>
      <w:bookmarkStart w:id="0" w:name="_GoBack"/>
      <w:bookmarkEnd w:id="0"/>
    </w:p>
    <w:sectPr w:rsidR="00236793" w:rsidRPr="004001C1" w:rsidSect="00D821D9">
      <w:headerReference w:type="default" r:id="rId6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4867979"/>
      <w:docPartObj>
        <w:docPartGallery w:val="Page Numbers (Top of Page)"/>
        <w:docPartUnique/>
      </w:docPartObj>
    </w:sdtPr>
    <w:sdtEndPr/>
    <w:sdtContent>
      <w:p w:rsidR="007B6C98" w:rsidRDefault="004001C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7B6C98" w:rsidRDefault="004001C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3ED"/>
    <w:rsid w:val="00077D36"/>
    <w:rsid w:val="001B0FA7"/>
    <w:rsid w:val="001E1371"/>
    <w:rsid w:val="001E77B2"/>
    <w:rsid w:val="00203BA2"/>
    <w:rsid w:val="002221D2"/>
    <w:rsid w:val="00236793"/>
    <w:rsid w:val="002660F7"/>
    <w:rsid w:val="002D7678"/>
    <w:rsid w:val="004001C1"/>
    <w:rsid w:val="004627F9"/>
    <w:rsid w:val="005513C8"/>
    <w:rsid w:val="00590996"/>
    <w:rsid w:val="0061714A"/>
    <w:rsid w:val="00647EFD"/>
    <w:rsid w:val="006633ED"/>
    <w:rsid w:val="008862A5"/>
    <w:rsid w:val="00944084"/>
    <w:rsid w:val="00BD379A"/>
    <w:rsid w:val="00C12F5E"/>
    <w:rsid w:val="00D821D9"/>
    <w:rsid w:val="00E3566C"/>
    <w:rsid w:val="00ED4D31"/>
    <w:rsid w:val="00FD1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3ED"/>
    <w:rPr>
      <w:rFonts w:eastAsiaTheme="minorEastAsia"/>
      <w:lang w:eastAsia="uk-UA"/>
    </w:rPr>
  </w:style>
  <w:style w:type="paragraph" w:styleId="3">
    <w:name w:val="heading 3"/>
    <w:basedOn w:val="a"/>
    <w:next w:val="a"/>
    <w:link w:val="30"/>
    <w:unhideWhenUsed/>
    <w:qFormat/>
    <w:rsid w:val="0059099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3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33ED"/>
    <w:rPr>
      <w:rFonts w:ascii="Tahoma" w:eastAsiaTheme="minorEastAsia" w:hAnsi="Tahoma" w:cs="Tahoma"/>
      <w:sz w:val="16"/>
      <w:szCs w:val="16"/>
      <w:lang w:eastAsia="uk-UA"/>
    </w:rPr>
  </w:style>
  <w:style w:type="paragraph" w:styleId="a5">
    <w:name w:val="header"/>
    <w:basedOn w:val="a"/>
    <w:link w:val="a6"/>
    <w:uiPriority w:val="99"/>
    <w:unhideWhenUsed/>
    <w:rsid w:val="008862A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862A5"/>
    <w:rPr>
      <w:rFonts w:eastAsiaTheme="minorEastAsia"/>
      <w:lang w:eastAsia="uk-UA"/>
    </w:rPr>
  </w:style>
  <w:style w:type="character" w:customStyle="1" w:styleId="30">
    <w:name w:val="Заголовок 3 Знак"/>
    <w:basedOn w:val="a0"/>
    <w:link w:val="3"/>
    <w:rsid w:val="0059099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1E77B2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E77B2"/>
    <w:pPr>
      <w:widowControl w:val="0"/>
      <w:shd w:val="clear" w:color="auto" w:fill="FFFFFF"/>
      <w:spacing w:before="420" w:after="0" w:line="326" w:lineRule="exact"/>
      <w:jc w:val="both"/>
    </w:pPr>
    <w:rPr>
      <w:rFonts w:ascii="Sylfaen" w:eastAsia="Sylfaen" w:hAnsi="Sylfaen" w:cs="Sylfaen"/>
      <w:sz w:val="26"/>
      <w:szCs w:val="26"/>
      <w:lang w:eastAsia="en-US"/>
    </w:rPr>
  </w:style>
  <w:style w:type="character" w:customStyle="1" w:styleId="4">
    <w:name w:val="Основной текст (4)_"/>
    <w:basedOn w:val="a0"/>
    <w:link w:val="40"/>
    <w:rsid w:val="00203BA2"/>
    <w:rPr>
      <w:rFonts w:ascii="Sylfaen" w:eastAsia="Sylfaen" w:hAnsi="Sylfaen" w:cs="Sylfaen"/>
      <w:i/>
      <w:i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03BA2"/>
    <w:pPr>
      <w:widowControl w:val="0"/>
      <w:shd w:val="clear" w:color="auto" w:fill="FFFFFF"/>
      <w:spacing w:after="360" w:line="278" w:lineRule="exact"/>
      <w:jc w:val="both"/>
    </w:pPr>
    <w:rPr>
      <w:rFonts w:ascii="Sylfaen" w:eastAsia="Sylfaen" w:hAnsi="Sylfaen" w:cs="Sylfaen"/>
      <w:i/>
      <w:iCs/>
      <w:lang w:eastAsia="en-US"/>
    </w:rPr>
  </w:style>
  <w:style w:type="character" w:customStyle="1" w:styleId="29pt">
    <w:name w:val="Основной текст (2) + 9 pt"/>
    <w:basedOn w:val="2"/>
    <w:rsid w:val="00203BA2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295pt">
    <w:name w:val="Основной текст (2) + 9;5 pt;Полужирный"/>
    <w:basedOn w:val="2"/>
    <w:rsid w:val="00203BA2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  <w:style w:type="character" w:customStyle="1" w:styleId="2CenturyGothic9pt">
    <w:name w:val="Основной текст (2) + Century Gothic;9 pt"/>
    <w:basedOn w:val="2"/>
    <w:rsid w:val="00203BA2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2CourierNew4pt">
    <w:name w:val="Основной текст (2) + Courier New;4 pt"/>
    <w:basedOn w:val="2"/>
    <w:rsid w:val="00203BA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uk-UA" w:eastAsia="uk-UA" w:bidi="uk-UA"/>
    </w:rPr>
  </w:style>
  <w:style w:type="table" w:customStyle="1" w:styleId="1">
    <w:name w:val="Сітка таблиці1"/>
    <w:basedOn w:val="a1"/>
    <w:next w:val="a7"/>
    <w:uiPriority w:val="59"/>
    <w:rsid w:val="00077D36"/>
    <w:pPr>
      <w:spacing w:after="0" w:line="240" w:lineRule="auto"/>
    </w:pPr>
    <w:rPr>
      <w:rFonts w:ascii="Calibri" w:eastAsia="Times New Roman" w:hAnsi="Calibri" w:cs="Times New Roman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7">
    <w:name w:val="Table Grid"/>
    <w:basedOn w:val="a1"/>
    <w:uiPriority w:val="59"/>
    <w:rsid w:val="00077D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B0FA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table" w:customStyle="1" w:styleId="10">
    <w:name w:val="Сетка таблицы1"/>
    <w:basedOn w:val="a1"/>
    <w:next w:val="a7"/>
    <w:uiPriority w:val="59"/>
    <w:rsid w:val="001E1371"/>
    <w:pPr>
      <w:spacing w:after="0" w:line="240" w:lineRule="auto"/>
    </w:pPr>
    <w:rPr>
      <w:rFonts w:ascii="Calibri" w:eastAsia="Times New Roman" w:hAnsi="Calibri" w:cs="Times New Roman"/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3ED"/>
    <w:rPr>
      <w:rFonts w:eastAsiaTheme="minorEastAsia"/>
      <w:lang w:eastAsia="uk-UA"/>
    </w:rPr>
  </w:style>
  <w:style w:type="paragraph" w:styleId="3">
    <w:name w:val="heading 3"/>
    <w:basedOn w:val="a"/>
    <w:next w:val="a"/>
    <w:link w:val="30"/>
    <w:unhideWhenUsed/>
    <w:qFormat/>
    <w:rsid w:val="0059099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3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33ED"/>
    <w:rPr>
      <w:rFonts w:ascii="Tahoma" w:eastAsiaTheme="minorEastAsia" w:hAnsi="Tahoma" w:cs="Tahoma"/>
      <w:sz w:val="16"/>
      <w:szCs w:val="16"/>
      <w:lang w:eastAsia="uk-UA"/>
    </w:rPr>
  </w:style>
  <w:style w:type="paragraph" w:styleId="a5">
    <w:name w:val="header"/>
    <w:basedOn w:val="a"/>
    <w:link w:val="a6"/>
    <w:uiPriority w:val="99"/>
    <w:unhideWhenUsed/>
    <w:rsid w:val="008862A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862A5"/>
    <w:rPr>
      <w:rFonts w:eastAsiaTheme="minorEastAsia"/>
      <w:lang w:eastAsia="uk-UA"/>
    </w:rPr>
  </w:style>
  <w:style w:type="character" w:customStyle="1" w:styleId="30">
    <w:name w:val="Заголовок 3 Знак"/>
    <w:basedOn w:val="a0"/>
    <w:link w:val="3"/>
    <w:rsid w:val="0059099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1E77B2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E77B2"/>
    <w:pPr>
      <w:widowControl w:val="0"/>
      <w:shd w:val="clear" w:color="auto" w:fill="FFFFFF"/>
      <w:spacing w:before="420" w:after="0" w:line="326" w:lineRule="exact"/>
      <w:jc w:val="both"/>
    </w:pPr>
    <w:rPr>
      <w:rFonts w:ascii="Sylfaen" w:eastAsia="Sylfaen" w:hAnsi="Sylfaen" w:cs="Sylfaen"/>
      <w:sz w:val="26"/>
      <w:szCs w:val="26"/>
      <w:lang w:eastAsia="en-US"/>
    </w:rPr>
  </w:style>
  <w:style w:type="character" w:customStyle="1" w:styleId="4">
    <w:name w:val="Основной текст (4)_"/>
    <w:basedOn w:val="a0"/>
    <w:link w:val="40"/>
    <w:rsid w:val="00203BA2"/>
    <w:rPr>
      <w:rFonts w:ascii="Sylfaen" w:eastAsia="Sylfaen" w:hAnsi="Sylfaen" w:cs="Sylfaen"/>
      <w:i/>
      <w:i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03BA2"/>
    <w:pPr>
      <w:widowControl w:val="0"/>
      <w:shd w:val="clear" w:color="auto" w:fill="FFFFFF"/>
      <w:spacing w:after="360" w:line="278" w:lineRule="exact"/>
      <w:jc w:val="both"/>
    </w:pPr>
    <w:rPr>
      <w:rFonts w:ascii="Sylfaen" w:eastAsia="Sylfaen" w:hAnsi="Sylfaen" w:cs="Sylfaen"/>
      <w:i/>
      <w:iCs/>
      <w:lang w:eastAsia="en-US"/>
    </w:rPr>
  </w:style>
  <w:style w:type="character" w:customStyle="1" w:styleId="29pt">
    <w:name w:val="Основной текст (2) + 9 pt"/>
    <w:basedOn w:val="2"/>
    <w:rsid w:val="00203BA2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295pt">
    <w:name w:val="Основной текст (2) + 9;5 pt;Полужирный"/>
    <w:basedOn w:val="2"/>
    <w:rsid w:val="00203BA2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  <w:style w:type="character" w:customStyle="1" w:styleId="2CenturyGothic9pt">
    <w:name w:val="Основной текст (2) + Century Gothic;9 pt"/>
    <w:basedOn w:val="2"/>
    <w:rsid w:val="00203BA2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2CourierNew4pt">
    <w:name w:val="Основной текст (2) + Courier New;4 pt"/>
    <w:basedOn w:val="2"/>
    <w:rsid w:val="00203BA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uk-UA" w:eastAsia="uk-UA" w:bidi="uk-UA"/>
    </w:rPr>
  </w:style>
  <w:style w:type="table" w:customStyle="1" w:styleId="1">
    <w:name w:val="Сітка таблиці1"/>
    <w:basedOn w:val="a1"/>
    <w:next w:val="a7"/>
    <w:uiPriority w:val="59"/>
    <w:rsid w:val="00077D36"/>
    <w:pPr>
      <w:spacing w:after="0" w:line="240" w:lineRule="auto"/>
    </w:pPr>
    <w:rPr>
      <w:rFonts w:ascii="Calibri" w:eastAsia="Times New Roman" w:hAnsi="Calibri" w:cs="Times New Roman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7">
    <w:name w:val="Table Grid"/>
    <w:basedOn w:val="a1"/>
    <w:uiPriority w:val="59"/>
    <w:rsid w:val="00077D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B0FA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table" w:customStyle="1" w:styleId="10">
    <w:name w:val="Сетка таблицы1"/>
    <w:basedOn w:val="a1"/>
    <w:next w:val="a7"/>
    <w:uiPriority w:val="59"/>
    <w:rsid w:val="001E1371"/>
    <w:pPr>
      <w:spacing w:after="0" w:line="240" w:lineRule="auto"/>
    </w:pPr>
    <w:rPr>
      <w:rFonts w:ascii="Calibri" w:eastAsia="Times New Roman" w:hAnsi="Calibri" w:cs="Times New Roman"/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1182</Words>
  <Characters>675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2020-11-04T13:25:00Z</dcterms:created>
  <dcterms:modified xsi:type="dcterms:W3CDTF">2020-11-04T13:25:00Z</dcterms:modified>
</cp:coreProperties>
</file>