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01" w:rsidRPr="00C932F2" w:rsidRDefault="00CC7D01" w:rsidP="00CC7D01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 w:rsidRPr="00C932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C932F2">
        <w:rPr>
          <w:rFonts w:ascii="Times New Roman" w:hAnsi="Times New Roman" w:cs="Times New Roman"/>
          <w:sz w:val="28"/>
          <w:szCs w:val="28"/>
        </w:rPr>
        <w:t xml:space="preserve">сесія </w:t>
      </w:r>
    </w:p>
    <w:p w:rsidR="00CC7D01" w:rsidRPr="00C932F2" w:rsidRDefault="00CC7D01" w:rsidP="00CC7D01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932F2">
        <w:rPr>
          <w:rFonts w:ascii="Times New Roman" w:hAnsi="Times New Roman" w:cs="Times New Roman"/>
          <w:sz w:val="28"/>
          <w:szCs w:val="28"/>
        </w:rPr>
        <w:t>Щасливцевська</w:t>
      </w:r>
      <w:proofErr w:type="spellEnd"/>
      <w:r w:rsidRPr="00C932F2">
        <w:rPr>
          <w:rFonts w:ascii="Times New Roman" w:hAnsi="Times New Roman" w:cs="Times New Roman"/>
          <w:sz w:val="28"/>
          <w:szCs w:val="28"/>
        </w:rPr>
        <w:t xml:space="preserve"> сіл</w:t>
      </w:r>
      <w:r>
        <w:rPr>
          <w:rFonts w:ascii="Times New Roman" w:hAnsi="Times New Roman" w:cs="Times New Roman"/>
          <w:sz w:val="28"/>
          <w:szCs w:val="28"/>
        </w:rPr>
        <w:t>ьська рада 7 скликання від  09.11.2020</w:t>
      </w:r>
    </w:p>
    <w:p w:rsidR="00CC7D01" w:rsidRPr="00C932F2" w:rsidRDefault="00CC7D01" w:rsidP="00CC7D01">
      <w:pPr>
        <w:rPr>
          <w:rFonts w:ascii="Times New Roman" w:hAnsi="Times New Roman" w:cs="Times New Roman"/>
          <w:b/>
          <w:sz w:val="28"/>
          <w:szCs w:val="28"/>
        </w:rPr>
      </w:pPr>
      <w:r w:rsidRPr="00C932F2"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 w:rsidRPr="00C932F2">
        <w:rPr>
          <w:rFonts w:ascii="Times New Roman" w:hAnsi="Times New Roman" w:cs="Times New Roman"/>
          <w:sz w:val="28"/>
          <w:szCs w:val="28"/>
        </w:rPr>
        <w:t xml:space="preserve">   </w:t>
      </w:r>
      <w:r w:rsidRPr="00C932F2"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CC7D01" w:rsidRPr="00C932F2" w:rsidRDefault="00CC7D01" w:rsidP="00CC7D01">
      <w:pPr>
        <w:rPr>
          <w:rFonts w:ascii="Times New Roman" w:hAnsi="Times New Roman" w:cs="Times New Roman"/>
          <w:b/>
          <w:sz w:val="28"/>
          <w:szCs w:val="28"/>
        </w:rPr>
      </w:pPr>
      <w:r w:rsidRPr="00C932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3685"/>
        <w:gridCol w:w="1701"/>
        <w:gridCol w:w="1418"/>
        <w:gridCol w:w="1276"/>
      </w:tblGrid>
      <w:tr w:rsidR="00CC7D01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01" w:rsidRPr="00C932F2" w:rsidRDefault="00CC7D01" w:rsidP="00CF7E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32F2"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 w:rsidRPr="00C932F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 w:rsidRPr="00C932F2"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CC7D01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color w:val="000000"/>
              </w:rPr>
              <w:t xml:space="preserve">Про внесення змін та доповнень до Програми соціально – економічного і культурного розвитку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сільської ради на 2020 рік.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Pr="00C932F2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CV</w:t>
            </w:r>
            <w:r>
              <w:rPr>
                <w:rFonts w:ascii="Times New Roman" w:hAnsi="Times New Roman" w:cs="Times New Roman"/>
                <w:color w:val="000000"/>
              </w:rPr>
              <w:t xml:space="preserve">ІІІ сесії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</w:rPr>
              <w:t xml:space="preserve">ІІ скликання від 24 грудня 2019 року № 1980 « Про бюджет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2020 рік» 21307516000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1980 від</w:t>
            </w:r>
          </w:p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24 .12. 2019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43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укладання договорів про передачу іншої субвенції на проведення видатків місцевих бюджетів у 2020 р.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Pr="00AA4607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виділення коштів Комунальному підприємству 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Комунсервіс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сільської ради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Pr="00AA4607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вул.. Набережна,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</w:t>
            </w:r>
            <w:r w:rsidRPr="00801CF9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вул.. Набережна,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1;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 w:rsidRPr="00935DC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вул.. Набережна,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 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2 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Pr="00C7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932F2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скасування рішення сільської ради, як таких , що втратило чинність та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П.298 </w:t>
            </w:r>
          </w:p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957</w:t>
            </w:r>
          </w:p>
          <w:p w:rsidR="00CC7D01" w:rsidRPr="00C932F2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 28.02.2014</w:t>
            </w: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експертної грошової оцінки земельної ділянки по вул.. Набережна,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її продаж.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0;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 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Утрималось:всього -  </w:t>
            </w:r>
            <w:r>
              <w:rPr>
                <w:rFonts w:ascii="Times New Roman" w:hAnsi="Times New Roman" w:cs="Times New Roman"/>
              </w:rPr>
              <w:t>2 (</w:t>
            </w:r>
            <w:proofErr w:type="spellStart"/>
            <w:r>
              <w:rPr>
                <w:rFonts w:ascii="Times New Roman" w:hAnsi="Times New Roman" w:cs="Times New Roman"/>
              </w:rPr>
              <w:t>Челєбієва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  <w:r w:rsidRPr="00C7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згоду на поділ земельної ділянки комунальної власності в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Щасливцеве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№ 2723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земельної ділянки в оренду.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1; 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 : всього -  1 (</w:t>
            </w:r>
            <w:r w:rsidRPr="00C74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Зевадінов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М,Е.)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Утрималось:всього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розгляд заяви./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2726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P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розгляд заяви./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lastRenderedPageBreak/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7D01" w:rsidRPr="00C932F2" w:rsidTr="00CF7EF6">
        <w:trPr>
          <w:trHeight w:val="2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затвердження проектів землеустрою щодо відведення та передачі у власність земельних ділянок.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4CC9">
              <w:rPr>
                <w:rFonts w:ascii="Times New Roman" w:hAnsi="Times New Roman" w:cs="Times New Roman"/>
                <w:b/>
                <w:color w:val="000000"/>
              </w:rPr>
              <w:t>За : всього -  1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C74CC9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C74CC9">
              <w:rPr>
                <w:rFonts w:ascii="Times New Roman" w:hAnsi="Times New Roman" w:cs="Times New Roman"/>
                <w:color w:val="000000"/>
              </w:rPr>
              <w:t xml:space="preserve"> (сільський голова – </w:t>
            </w:r>
            <w:proofErr w:type="spellStart"/>
            <w:r w:rsidRPr="00C74CC9">
              <w:rPr>
                <w:rFonts w:ascii="Times New Roman" w:hAnsi="Times New Roman" w:cs="Times New Roman"/>
                <w:color w:val="000000"/>
              </w:rPr>
              <w:t>Плохушко</w:t>
            </w:r>
            <w:proofErr w:type="spellEnd"/>
            <w:r w:rsidRPr="00C74CC9">
              <w:rPr>
                <w:rFonts w:ascii="Times New Roman" w:hAnsi="Times New Roman" w:cs="Times New Roman"/>
                <w:color w:val="000000"/>
              </w:rPr>
              <w:t xml:space="preserve"> В.О.; депутати –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C74CC9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C74CC9">
              <w:rPr>
                <w:rFonts w:ascii="Times New Roman" w:hAnsi="Times New Roman" w:cs="Times New Roman"/>
              </w:rPr>
              <w:t xml:space="preserve"> Л.Ю, Коновалов О.Б, Лук’янов А.,О.)</w:t>
            </w:r>
          </w:p>
          <w:p w:rsidR="00CC7D01" w:rsidRPr="00C74CC9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4CC9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CC7D01" w:rsidRDefault="00CC7D01" w:rsidP="00CF7E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4CC9">
              <w:rPr>
                <w:rFonts w:ascii="Times New Roman" w:hAnsi="Times New Roman" w:cs="Times New Roman"/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1" w:rsidRDefault="00CC7D01" w:rsidP="00CF7EF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7D01" w:rsidRDefault="00CC7D01" w:rsidP="00CC7D01">
      <w:pPr>
        <w:tabs>
          <w:tab w:val="left" w:pos="6590"/>
        </w:tabs>
      </w:pPr>
      <w:r>
        <w:tab/>
      </w:r>
    </w:p>
    <w:p w:rsidR="00CC7D01" w:rsidRDefault="00CC7D01" w:rsidP="00CC7D01"/>
    <w:p w:rsidR="006D2C4B" w:rsidRPr="00CC7D01" w:rsidRDefault="00CC7D01" w:rsidP="00CC7D01">
      <w:r w:rsidRPr="00467840">
        <w:rPr>
          <w:rFonts w:ascii="Times New Roman" w:hAnsi="Times New Roman" w:cs="Times New Roman"/>
        </w:rPr>
        <w:t>Секретар ради                                                                          І. ПУЛЯЄВА</w:t>
      </w:r>
    </w:p>
    <w:sectPr w:rsidR="006D2C4B" w:rsidRPr="00CC7D01" w:rsidSect="00D57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BB"/>
    <w:rsid w:val="006D2C4B"/>
    <w:rsid w:val="00964FBB"/>
    <w:rsid w:val="00CC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2020-11-10T14:26:00Z</dcterms:created>
  <dcterms:modified xsi:type="dcterms:W3CDTF">2020-11-10T14:26:00Z</dcterms:modified>
</cp:coreProperties>
</file>