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51" w:rsidRPr="0006336A" w:rsidRDefault="00D87B51" w:rsidP="00D87B51">
      <w:pPr>
        <w:pStyle w:val="Standard"/>
        <w:jc w:val="center"/>
      </w:pPr>
      <w:r w:rsidRPr="0006336A"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8" o:spid="_x0000_i1052" type="#_x0000_t75" alt="об'єкт OLE" style="width:31.5pt;height:36pt;visibility:visible" o:ole="">
            <v:imagedata r:id="rId4" o:title="об'єкт OLE"/>
          </v:shape>
          <o:OLEObject Type="Embed" ProgID="Word.Picture.8" ShapeID="Об'єкт8" DrawAspect="Content" ObjectID="_1664907318" r:id="rId5"/>
        </w:object>
      </w:r>
    </w:p>
    <w:p w:rsidR="00D87B51" w:rsidRPr="00F45554" w:rsidRDefault="00D87B51" w:rsidP="00D87B51">
      <w:pPr>
        <w:pStyle w:val="Standard"/>
        <w:jc w:val="center"/>
        <w:rPr>
          <w:sz w:val="28"/>
          <w:szCs w:val="28"/>
        </w:rPr>
      </w:pPr>
      <w:r w:rsidRPr="008B689C">
        <w:rPr>
          <w:b/>
          <w:sz w:val="28"/>
          <w:szCs w:val="28"/>
          <w:lang w:val="uk-UA"/>
        </w:rPr>
        <w:t>129 СЕСІЯ ЩАСЛИВЦЕВСЬКОЇ СІЛЬСЬКОЇ РАДИ</w:t>
      </w:r>
    </w:p>
    <w:p w:rsidR="00D87B51" w:rsidRPr="008B689C" w:rsidRDefault="00D87B51" w:rsidP="00D87B51">
      <w:pPr>
        <w:pStyle w:val="Standard"/>
        <w:jc w:val="center"/>
        <w:rPr>
          <w:b/>
          <w:sz w:val="28"/>
          <w:szCs w:val="28"/>
          <w:lang w:val="uk-UA"/>
        </w:rPr>
      </w:pPr>
      <w:r w:rsidRPr="008B689C">
        <w:rPr>
          <w:b/>
          <w:sz w:val="28"/>
          <w:szCs w:val="28"/>
          <w:lang w:val="uk-UA"/>
        </w:rPr>
        <w:t>7 СКЛИКАННЯ</w:t>
      </w:r>
    </w:p>
    <w:p w:rsidR="00D87B51" w:rsidRPr="008B689C" w:rsidRDefault="00D87B51" w:rsidP="00D87B51">
      <w:pPr>
        <w:pStyle w:val="Standard"/>
        <w:jc w:val="center"/>
        <w:rPr>
          <w:b/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keepNext/>
        <w:jc w:val="center"/>
        <w:rPr>
          <w:sz w:val="28"/>
          <w:szCs w:val="28"/>
          <w:lang w:val="uk-UA"/>
        </w:rPr>
      </w:pPr>
      <w:r w:rsidRPr="008B689C">
        <w:rPr>
          <w:b/>
          <w:sz w:val="28"/>
          <w:szCs w:val="28"/>
          <w:lang w:val="uk-UA"/>
        </w:rPr>
        <w:t>РІШЕННЯ</w:t>
      </w:r>
    </w:p>
    <w:p w:rsidR="00D87B51" w:rsidRPr="00F45554" w:rsidRDefault="00D87B51" w:rsidP="00D87B51">
      <w:pPr>
        <w:pStyle w:val="Standard"/>
        <w:keepNext/>
        <w:rPr>
          <w:sz w:val="28"/>
          <w:szCs w:val="28"/>
        </w:rPr>
      </w:pPr>
      <w:r w:rsidRPr="008B689C">
        <w:rPr>
          <w:b/>
          <w:sz w:val="28"/>
          <w:szCs w:val="28"/>
          <w:lang w:val="uk-UA"/>
        </w:rPr>
        <w:t xml:space="preserve"> </w:t>
      </w:r>
    </w:p>
    <w:p w:rsidR="00D87B51" w:rsidRPr="008B689C" w:rsidRDefault="00D87B51" w:rsidP="00D87B51">
      <w:pPr>
        <w:pStyle w:val="Standard"/>
        <w:rPr>
          <w:sz w:val="28"/>
          <w:szCs w:val="28"/>
          <w:lang w:val="ru-RU"/>
        </w:rPr>
      </w:pPr>
      <w:r w:rsidRPr="008B689C">
        <w:rPr>
          <w:sz w:val="28"/>
          <w:szCs w:val="28"/>
          <w:lang w:val="uk-UA"/>
        </w:rPr>
        <w:t>16.10.2020р.</w:t>
      </w: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  <w:r w:rsidRPr="008B689C">
        <w:rPr>
          <w:sz w:val="28"/>
          <w:szCs w:val="28"/>
          <w:lang w:val="uk-UA"/>
        </w:rPr>
        <w:t xml:space="preserve">с. </w:t>
      </w:r>
      <w:proofErr w:type="spellStart"/>
      <w:r w:rsidRPr="008B689C">
        <w:rPr>
          <w:sz w:val="28"/>
          <w:szCs w:val="28"/>
          <w:lang w:val="uk-UA"/>
        </w:rPr>
        <w:t>Щасливцеве</w:t>
      </w:r>
      <w:proofErr w:type="spellEnd"/>
      <w:r w:rsidRPr="008B689C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                  № </w:t>
      </w:r>
      <w:r w:rsidRPr="008B689C">
        <w:rPr>
          <w:sz w:val="28"/>
          <w:szCs w:val="28"/>
          <w:lang w:val="uk-UA"/>
        </w:rPr>
        <w:t>2642</w:t>
      </w: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rPr>
          <w:sz w:val="28"/>
          <w:szCs w:val="28"/>
          <w:lang w:val="ru-RU"/>
        </w:rPr>
      </w:pPr>
      <w:r w:rsidRPr="008B689C">
        <w:rPr>
          <w:sz w:val="28"/>
          <w:szCs w:val="28"/>
          <w:lang w:val="uk-UA"/>
        </w:rPr>
        <w:t xml:space="preserve">Про розгляд заяви </w:t>
      </w:r>
    </w:p>
    <w:p w:rsidR="00D87B51" w:rsidRPr="008B689C" w:rsidRDefault="00D87B51" w:rsidP="00D87B51">
      <w:pPr>
        <w:pStyle w:val="Standard"/>
        <w:jc w:val="both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jc w:val="both"/>
        <w:rPr>
          <w:sz w:val="28"/>
          <w:szCs w:val="28"/>
          <w:lang w:val="uk-UA"/>
        </w:rPr>
      </w:pPr>
      <w:r w:rsidRPr="008B689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8B689C">
        <w:rPr>
          <w:sz w:val="28"/>
          <w:szCs w:val="28"/>
          <w:lang w:val="uk-UA"/>
        </w:rPr>
        <w:t>Херсонобленерго</w:t>
      </w:r>
      <w:proofErr w:type="spellEnd"/>
      <w:r w:rsidRPr="008B689C">
        <w:rPr>
          <w:sz w:val="28"/>
          <w:szCs w:val="28"/>
          <w:lang w:val="uk-UA"/>
        </w:rPr>
        <w:t xml:space="preserve">», враховуючи вимоги ДБН В.2.5-16-99 щодо обов'язковості відведення земельних ділянок на період будівництва ЛЕП завширшки 6 метрів та протяжність лінії відповідно до проекту 61 м, керуючись статтею 12, 40,125,126,  Земельного кодексу України та статтею 26 Закону України «Про місцеве самоврядування в Україні»: сесія </w:t>
      </w:r>
      <w:proofErr w:type="spellStart"/>
      <w:r w:rsidRPr="008B689C">
        <w:rPr>
          <w:sz w:val="28"/>
          <w:szCs w:val="28"/>
          <w:lang w:val="uk-UA"/>
        </w:rPr>
        <w:t>Щасливцевської</w:t>
      </w:r>
      <w:proofErr w:type="spellEnd"/>
      <w:r w:rsidRPr="008B689C">
        <w:rPr>
          <w:sz w:val="28"/>
          <w:szCs w:val="28"/>
          <w:lang w:val="uk-UA"/>
        </w:rPr>
        <w:t xml:space="preserve"> сільської ради</w:t>
      </w:r>
    </w:p>
    <w:p w:rsidR="00D87B51" w:rsidRPr="008B689C" w:rsidRDefault="00D87B51" w:rsidP="00D87B51">
      <w:pPr>
        <w:pStyle w:val="Standard"/>
        <w:jc w:val="both"/>
        <w:rPr>
          <w:sz w:val="28"/>
          <w:szCs w:val="28"/>
          <w:lang w:val="uk-UA"/>
        </w:rPr>
      </w:pPr>
      <w:r w:rsidRPr="008B689C">
        <w:rPr>
          <w:sz w:val="28"/>
          <w:szCs w:val="28"/>
          <w:lang w:val="uk-UA"/>
        </w:rPr>
        <w:t>ВИРІШИЛА:</w:t>
      </w:r>
    </w:p>
    <w:p w:rsidR="00D87B51" w:rsidRPr="008B689C" w:rsidRDefault="00D87B51" w:rsidP="00D87B51">
      <w:pPr>
        <w:pStyle w:val="Standard"/>
        <w:jc w:val="both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8B689C">
        <w:rPr>
          <w:rFonts w:ascii="Times New Roman" w:hAnsi="Times New Roman"/>
          <w:sz w:val="28"/>
          <w:szCs w:val="28"/>
          <w:lang w:val="uk-UA"/>
        </w:rPr>
        <w:t xml:space="preserve">1.Відмовити </w:t>
      </w:r>
      <w:r w:rsidRPr="008B689C">
        <w:rPr>
          <w:sz w:val="28"/>
          <w:szCs w:val="28"/>
          <w:lang w:val="uk-UA"/>
        </w:rPr>
        <w:t xml:space="preserve"> </w:t>
      </w:r>
      <w:r w:rsidRPr="008B689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>»</w:t>
      </w:r>
      <w:r w:rsidRPr="008B689C">
        <w:rPr>
          <w:sz w:val="28"/>
          <w:szCs w:val="28"/>
          <w:lang w:val="uk-UA"/>
        </w:rPr>
        <w:t xml:space="preserve">    </w:t>
      </w:r>
      <w:r w:rsidRPr="008B689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89C">
        <w:rPr>
          <w:rFonts w:ascii="Times New Roman" w:hAnsi="Times New Roman"/>
          <w:sz w:val="28"/>
          <w:szCs w:val="28"/>
          <w:lang w:val="uk-UA"/>
        </w:rPr>
        <w:t xml:space="preserve">) у затвердженні проекту землеустрою щодо відведення в оренду строком на 49 (сорок дев'ять) років земельної ділянки  орієнтовною площею 0,0040 га для реконструкції ПЛ-10кВ Ф-691 від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ПС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“Счастливцево”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 (інв.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89C">
        <w:rPr>
          <w:rFonts w:ascii="Times New Roman" w:hAnsi="Times New Roman"/>
          <w:sz w:val="28"/>
          <w:szCs w:val="28"/>
          <w:lang w:val="uk-UA"/>
        </w:rPr>
        <w:t xml:space="preserve">), яка знаходиться У Генічеському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р-ні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, вул. Набережна для приєднання електроустановок тимчасової споруди (торгового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павільону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), розташованого за адресою: с.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Щасливцеве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, вул. Набережна,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89C">
        <w:rPr>
          <w:rFonts w:ascii="Times New Roman" w:hAnsi="Times New Roman"/>
          <w:sz w:val="28"/>
          <w:szCs w:val="28"/>
          <w:lang w:val="uk-UA"/>
        </w:rPr>
        <w:t xml:space="preserve"> згідно договору про приєднання до електричних мереж системи розподілу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8B689C">
        <w:rPr>
          <w:rFonts w:ascii="Times New Roman" w:hAnsi="Times New Roman"/>
          <w:sz w:val="28"/>
          <w:szCs w:val="28"/>
          <w:lang w:val="uk-UA"/>
        </w:rPr>
        <w:t xml:space="preserve"> від 01.07.2020р. укладеного з ПП «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Азов-СС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» у </w:t>
      </w:r>
      <w:proofErr w:type="spellStart"/>
      <w:r w:rsidRPr="008B689C">
        <w:rPr>
          <w:rFonts w:ascii="Times New Roman" w:hAnsi="Times New Roman"/>
          <w:sz w:val="28"/>
          <w:szCs w:val="28"/>
          <w:lang w:val="uk-UA"/>
        </w:rPr>
        <w:t>звʼязку</w:t>
      </w:r>
      <w:proofErr w:type="spellEnd"/>
      <w:r w:rsidRPr="008B689C">
        <w:rPr>
          <w:rFonts w:ascii="Times New Roman" w:hAnsi="Times New Roman"/>
          <w:sz w:val="28"/>
          <w:szCs w:val="28"/>
          <w:lang w:val="uk-UA"/>
        </w:rPr>
        <w:t xml:space="preserve"> з тим, що передбачається надмірна охоронна зона що в подальшому унеможливить  використання земельної ділянки (проїзду) у повному обсязі.</w:t>
      </w:r>
    </w:p>
    <w:p w:rsidR="00D87B51" w:rsidRPr="008B689C" w:rsidRDefault="00D87B51" w:rsidP="00D87B51">
      <w:pPr>
        <w:pStyle w:val="Standard"/>
        <w:jc w:val="both"/>
        <w:rPr>
          <w:sz w:val="28"/>
          <w:szCs w:val="28"/>
          <w:lang w:val="ru-RU"/>
        </w:rPr>
      </w:pPr>
      <w:r w:rsidRPr="008B689C">
        <w:rPr>
          <w:sz w:val="28"/>
          <w:szCs w:val="28"/>
          <w:lang w:val="uk-UA"/>
        </w:rPr>
        <w:t xml:space="preserve">2.Контроль за виконанням рішення покласти на постійно діючу комісію </w:t>
      </w:r>
      <w:proofErr w:type="spellStart"/>
      <w:r w:rsidRPr="008B689C">
        <w:rPr>
          <w:sz w:val="28"/>
          <w:szCs w:val="28"/>
          <w:lang w:val="uk-UA"/>
        </w:rPr>
        <w:t>Щасливцевської</w:t>
      </w:r>
      <w:proofErr w:type="spellEnd"/>
      <w:r w:rsidRPr="008B689C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D87B51" w:rsidRPr="008B689C" w:rsidRDefault="00D87B51" w:rsidP="00D87B51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</w:p>
    <w:p w:rsidR="00D87B51" w:rsidRPr="008B689C" w:rsidRDefault="00D87B51" w:rsidP="00D87B51">
      <w:pPr>
        <w:pStyle w:val="Standard"/>
        <w:rPr>
          <w:sz w:val="28"/>
          <w:szCs w:val="28"/>
          <w:lang w:val="uk-UA"/>
        </w:rPr>
      </w:pPr>
      <w:r w:rsidRPr="008B689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D87B51" w:rsidRPr="0006336A" w:rsidRDefault="00D87B51" w:rsidP="00D87B51">
      <w:pPr>
        <w:rPr>
          <w:sz w:val="24"/>
          <w:szCs w:val="24"/>
        </w:rPr>
      </w:pPr>
    </w:p>
    <w:p w:rsidR="00D87B51" w:rsidRDefault="00D87B51" w:rsidP="00D87B51"/>
    <w:p w:rsidR="00D87B51" w:rsidRDefault="00D87B51" w:rsidP="00D87B51"/>
    <w:p w:rsidR="00E6569A" w:rsidRPr="00D87B51" w:rsidRDefault="00E6569A" w:rsidP="00D87B51">
      <w:pPr>
        <w:rPr>
          <w:lang w:val="ru-RU"/>
        </w:rPr>
      </w:pPr>
    </w:p>
    <w:sectPr w:rsidR="00E6569A" w:rsidRPr="00D87B51" w:rsidSect="00E6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E66"/>
    <w:rsid w:val="0016339A"/>
    <w:rsid w:val="002055C1"/>
    <w:rsid w:val="002D6194"/>
    <w:rsid w:val="00304A17"/>
    <w:rsid w:val="003373C1"/>
    <w:rsid w:val="0036250F"/>
    <w:rsid w:val="003C0E90"/>
    <w:rsid w:val="00426C02"/>
    <w:rsid w:val="00485E66"/>
    <w:rsid w:val="004C196D"/>
    <w:rsid w:val="0090424B"/>
    <w:rsid w:val="009B7111"/>
    <w:rsid w:val="00A44489"/>
    <w:rsid w:val="00D87B51"/>
    <w:rsid w:val="00E6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51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2D6194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5E6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E66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semiHidden/>
    <w:rsid w:val="002D6194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styleId="a5">
    <w:name w:val="No Spacing"/>
    <w:qFormat/>
    <w:rsid w:val="009B7111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B711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2020-10-22T18:28:00Z</dcterms:created>
  <dcterms:modified xsi:type="dcterms:W3CDTF">2020-10-22T18:28:00Z</dcterms:modified>
</cp:coreProperties>
</file>