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EA" w:rsidRPr="00C316A0" w:rsidRDefault="00652DEA" w:rsidP="00652DE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57200" cy="5905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EA" w:rsidRPr="00C316A0" w:rsidRDefault="00652DEA" w:rsidP="00652DE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2DEA" w:rsidRPr="00C316A0" w:rsidRDefault="00652DEA" w:rsidP="00652DE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128</w:t>
      </w:r>
      <w:r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652DEA" w:rsidRPr="00C316A0" w:rsidRDefault="00652DEA" w:rsidP="00652DEA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652DEA" w:rsidRPr="00C316A0" w:rsidRDefault="00652DEA" w:rsidP="00652DEA">
      <w:pPr>
        <w:jc w:val="center"/>
        <w:rPr>
          <w:b/>
          <w:color w:val="000000" w:themeColor="text1"/>
          <w:sz w:val="28"/>
          <w:szCs w:val="28"/>
        </w:rPr>
      </w:pPr>
    </w:p>
    <w:p w:rsidR="00652DEA" w:rsidRPr="00C316A0" w:rsidRDefault="00652DEA" w:rsidP="00652DEA">
      <w:pPr>
        <w:jc w:val="center"/>
        <w:rPr>
          <w:b/>
          <w:color w:val="000000" w:themeColor="text1"/>
          <w:sz w:val="28"/>
          <w:szCs w:val="28"/>
        </w:rPr>
      </w:pPr>
      <w:r w:rsidRPr="00C316A0">
        <w:rPr>
          <w:b/>
          <w:color w:val="000000" w:themeColor="text1"/>
          <w:sz w:val="28"/>
          <w:szCs w:val="28"/>
        </w:rPr>
        <w:t>РІШЕННЯ</w:t>
      </w:r>
    </w:p>
    <w:p w:rsidR="00652DEA" w:rsidRPr="00C316A0" w:rsidRDefault="00652DEA" w:rsidP="00652DEA">
      <w:pPr>
        <w:rPr>
          <w:color w:val="000000" w:themeColor="text1"/>
          <w:sz w:val="28"/>
          <w:szCs w:val="28"/>
        </w:rPr>
      </w:pPr>
    </w:p>
    <w:p w:rsidR="00652DEA" w:rsidRPr="003545A3" w:rsidRDefault="00652DEA" w:rsidP="00652DEA">
      <w:pPr>
        <w:rPr>
          <w:color w:val="000000" w:themeColor="text1"/>
          <w:sz w:val="28"/>
          <w:szCs w:val="28"/>
        </w:rPr>
      </w:pPr>
      <w:r w:rsidRPr="003F4AC8">
        <w:rPr>
          <w:color w:val="000000" w:themeColor="text1"/>
          <w:sz w:val="28"/>
          <w:szCs w:val="28"/>
        </w:rPr>
        <w:t>0</w:t>
      </w:r>
      <w:r w:rsidRPr="00652DEA">
        <w:rPr>
          <w:color w:val="000000" w:themeColor="text1"/>
          <w:sz w:val="28"/>
          <w:szCs w:val="28"/>
        </w:rPr>
        <w:t>9.10</w:t>
      </w:r>
      <w:r w:rsidRPr="003545A3">
        <w:rPr>
          <w:color w:val="000000" w:themeColor="text1"/>
          <w:sz w:val="28"/>
          <w:szCs w:val="28"/>
        </w:rPr>
        <w:t>.2020</w:t>
      </w:r>
      <w:r w:rsidRPr="00C316A0">
        <w:rPr>
          <w:color w:val="000000" w:themeColor="text1"/>
          <w:sz w:val="28"/>
          <w:szCs w:val="28"/>
        </w:rPr>
        <w:t xml:space="preserve"> р.                                     №</w:t>
      </w:r>
      <w:r>
        <w:rPr>
          <w:color w:val="000000" w:themeColor="text1"/>
          <w:sz w:val="28"/>
          <w:szCs w:val="28"/>
        </w:rPr>
        <w:t xml:space="preserve"> 26</w:t>
      </w:r>
      <w:r w:rsidRPr="00652DE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</w:p>
    <w:p w:rsidR="00652DEA" w:rsidRPr="00C316A0" w:rsidRDefault="00652DEA" w:rsidP="00652DEA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 xml:space="preserve">с. </w:t>
      </w:r>
      <w:proofErr w:type="spellStart"/>
      <w:r w:rsidRPr="00C316A0">
        <w:rPr>
          <w:color w:val="000000" w:themeColor="text1"/>
          <w:sz w:val="28"/>
          <w:szCs w:val="28"/>
        </w:rPr>
        <w:t>Щасливцеве</w:t>
      </w:r>
      <w:proofErr w:type="spellEnd"/>
    </w:p>
    <w:p w:rsidR="00652DEA" w:rsidRPr="00C316A0" w:rsidRDefault="00652DEA" w:rsidP="00652DEA">
      <w:pPr>
        <w:jc w:val="both"/>
        <w:rPr>
          <w:color w:val="000000" w:themeColor="text1"/>
          <w:sz w:val="28"/>
          <w:szCs w:val="28"/>
        </w:rPr>
      </w:pPr>
    </w:p>
    <w:p w:rsidR="00652DEA" w:rsidRPr="003545A3" w:rsidRDefault="00652DEA" w:rsidP="00652DEA">
      <w:pPr>
        <w:widowControl w:val="0"/>
        <w:ind w:right="5608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Про </w:t>
      </w:r>
      <w:r w:rsidRPr="003545A3">
        <w:rPr>
          <w:rFonts w:eastAsia="Sylfaen"/>
          <w:sz w:val="28"/>
          <w:szCs w:val="28"/>
          <w:lang w:eastAsia="uk-UA" w:bidi="uk-UA"/>
        </w:rPr>
        <w:t xml:space="preserve">внесення змін до рішення </w:t>
      </w:r>
      <w:r>
        <w:rPr>
          <w:rFonts w:eastAsia="Sylfaen"/>
          <w:sz w:val="28"/>
          <w:szCs w:val="28"/>
          <w:lang w:eastAsia="uk-UA" w:bidi="uk-UA"/>
        </w:rPr>
        <w:t>124</w:t>
      </w:r>
      <w:r w:rsidRPr="003545A3">
        <w:rPr>
          <w:rFonts w:eastAsia="Sylfaen"/>
          <w:sz w:val="28"/>
          <w:szCs w:val="28"/>
          <w:lang w:eastAsia="uk-UA" w:bidi="uk-UA"/>
        </w:rPr>
        <w:t xml:space="preserve"> сесії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ради 7 скликання </w:t>
      </w:r>
      <w:r>
        <w:rPr>
          <w:rFonts w:eastAsia="Sylfaen"/>
          <w:sz w:val="28"/>
          <w:szCs w:val="28"/>
          <w:lang w:eastAsia="uk-UA" w:bidi="uk-UA"/>
        </w:rPr>
        <w:t xml:space="preserve">                 </w:t>
      </w:r>
      <w:r w:rsidRPr="003545A3">
        <w:rPr>
          <w:rFonts w:eastAsia="Sylfaen"/>
          <w:sz w:val="28"/>
          <w:szCs w:val="28"/>
          <w:lang w:eastAsia="uk-UA" w:bidi="uk-UA"/>
        </w:rPr>
        <w:t>№</w:t>
      </w:r>
      <w:r>
        <w:rPr>
          <w:rFonts w:eastAsia="Sylfaen"/>
          <w:sz w:val="28"/>
          <w:szCs w:val="28"/>
          <w:lang w:eastAsia="uk-UA" w:bidi="uk-UA"/>
        </w:rPr>
        <w:t xml:space="preserve"> 2469</w:t>
      </w:r>
      <w:r w:rsidRPr="003545A3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18.08</w:t>
      </w:r>
      <w:r w:rsidRPr="003545A3">
        <w:rPr>
          <w:rFonts w:eastAsia="Sylfaen"/>
          <w:sz w:val="28"/>
          <w:szCs w:val="28"/>
          <w:lang w:eastAsia="uk-UA" w:bidi="uk-UA"/>
        </w:rPr>
        <w:t xml:space="preserve">.2020р. </w:t>
      </w:r>
    </w:p>
    <w:p w:rsidR="00652DEA" w:rsidRPr="00EA2C26" w:rsidRDefault="00652DEA" w:rsidP="00652DEA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652DEA" w:rsidRDefault="00652DEA" w:rsidP="00652DEA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>
        <w:rPr>
          <w:rFonts w:eastAsia="Sylfaen"/>
          <w:sz w:val="28"/>
          <w:szCs w:val="28"/>
          <w:lang w:eastAsia="uk-UA" w:bidi="uk-UA"/>
        </w:rPr>
        <w:t>Розглянувши клопотання</w:t>
      </w:r>
      <w:r w:rsidRPr="002E742D"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АТ «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>» №</w:t>
      </w:r>
      <w:r w:rsidRPr="00652DEA">
        <w:rPr>
          <w:rFonts w:eastAsia="Sylfaen"/>
          <w:sz w:val="28"/>
          <w:szCs w:val="28"/>
          <w:lang w:eastAsia="uk-UA" w:bidi="uk-UA"/>
        </w:rPr>
        <w:t>***</w:t>
      </w:r>
      <w:r w:rsidRPr="002E742D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28.09</w:t>
      </w:r>
      <w:r w:rsidRPr="002E742D">
        <w:rPr>
          <w:rFonts w:eastAsia="Sylfaen"/>
          <w:sz w:val="28"/>
          <w:szCs w:val="28"/>
          <w:lang w:eastAsia="uk-UA" w:bidi="uk-UA"/>
        </w:rPr>
        <w:t>.2020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р.</w:t>
      </w:r>
      <w:r>
        <w:rPr>
          <w:rFonts w:eastAsia="Sylfaen"/>
          <w:sz w:val="28"/>
          <w:szCs w:val="28"/>
          <w:lang w:eastAsia="uk-UA" w:bidi="uk-UA"/>
        </w:rPr>
        <w:t xml:space="preserve">, </w:t>
      </w:r>
      <w:r w:rsidRPr="00EA2C26">
        <w:rPr>
          <w:rFonts w:eastAsia="Sylfaen"/>
          <w:sz w:val="28"/>
          <w:szCs w:val="28"/>
          <w:lang w:eastAsia="uk-UA" w:bidi="uk-UA"/>
        </w:rPr>
        <w:t xml:space="preserve">керуючись ст. 26 Закону України «Про місцеве самоврядування в Україні» сесія сільської ради </w:t>
      </w:r>
    </w:p>
    <w:p w:rsidR="00652DEA" w:rsidRDefault="00652DEA" w:rsidP="00652DEA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>ВИРІШИЛА:</w:t>
      </w:r>
    </w:p>
    <w:p w:rsidR="00652DEA" w:rsidRPr="00EA2C26" w:rsidRDefault="00652DEA" w:rsidP="00652DEA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652DEA" w:rsidRPr="00DA1DCC" w:rsidRDefault="00652DEA" w:rsidP="00652DEA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620"/>
        <w:jc w:val="both"/>
        <w:rPr>
          <w:color w:val="000000" w:themeColor="text1"/>
          <w:sz w:val="24"/>
          <w:szCs w:val="24"/>
        </w:rPr>
      </w:pPr>
      <w:r w:rsidRPr="00DA1DCC">
        <w:rPr>
          <w:rFonts w:eastAsia="Sylfaen"/>
          <w:sz w:val="28"/>
          <w:szCs w:val="28"/>
          <w:lang w:eastAsia="uk-UA" w:bidi="uk-UA"/>
        </w:rPr>
        <w:t xml:space="preserve">Внести зміни до пункту 1 рішення 124 сесії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 сільської ради 7 скликання 2469 від 18.08.2020р «Про внесення змін до рішення 121 сесії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 сільської ради 7 скликання №2332 від 25.06.2020р. «Про надання дозволу на розробку проекту землеустрою щодо відведення земельної ділянки в оренду АТ «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>», а саме</w:t>
      </w:r>
      <w:r>
        <w:rPr>
          <w:rFonts w:eastAsia="Sylfaen"/>
          <w:sz w:val="28"/>
          <w:szCs w:val="28"/>
          <w:lang w:eastAsia="uk-UA" w:bidi="uk-UA"/>
        </w:rPr>
        <w:t>:</w:t>
      </w:r>
    </w:p>
    <w:p w:rsidR="00652DEA" w:rsidRPr="00DA1DCC" w:rsidRDefault="00652DEA" w:rsidP="00652DEA">
      <w:pPr>
        <w:widowControl w:val="0"/>
        <w:tabs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DA1DCC">
        <w:rPr>
          <w:rFonts w:eastAsia="Sylfaen"/>
          <w:sz w:val="28"/>
          <w:szCs w:val="28"/>
          <w:lang w:eastAsia="uk-UA" w:bidi="uk-UA"/>
        </w:rPr>
        <w:t xml:space="preserve">слова «на час будівництва ПЛ-10кВ Л-692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ПС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-35/10кВ» замінити словами «для реконструкції ПЛ-10кВ Л-692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ПС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-35/10кВ» і слова «для будівництва та експлуатації опор ПЛ-10кВ Л-692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ПС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-35/10кВ» замінити словами «для встановлення опор ПЛ-10кВ Л-692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ПС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-35/10кВ».   </w:t>
      </w:r>
    </w:p>
    <w:p w:rsidR="00652DEA" w:rsidRPr="00DA1DCC" w:rsidRDefault="00652DEA" w:rsidP="00652DEA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620"/>
        <w:jc w:val="both"/>
        <w:rPr>
          <w:color w:val="000000" w:themeColor="text1"/>
          <w:sz w:val="24"/>
          <w:szCs w:val="24"/>
        </w:rPr>
      </w:pPr>
      <w:r w:rsidRPr="00DA1DCC">
        <w:rPr>
          <w:rFonts w:eastAsia="Sylfaen"/>
          <w:sz w:val="28"/>
          <w:szCs w:val="28"/>
          <w:lang w:eastAsia="uk-UA" w:bidi="uk-UA"/>
        </w:rPr>
        <w:t xml:space="preserve"> Контроль за виконанням цього рішення покласти на постійну комісію </w:t>
      </w:r>
      <w:proofErr w:type="spellStart"/>
      <w:r w:rsidRPr="00DA1DCC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DA1DCC">
        <w:rPr>
          <w:rFonts w:eastAsia="Sylfaen"/>
          <w:sz w:val="28"/>
          <w:szCs w:val="28"/>
          <w:lang w:eastAsia="uk-UA" w:bidi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52DEA" w:rsidRPr="0078165A" w:rsidRDefault="00652DEA" w:rsidP="00652DEA">
      <w:pPr>
        <w:tabs>
          <w:tab w:val="left" w:pos="9498"/>
        </w:tabs>
        <w:jc w:val="both"/>
        <w:rPr>
          <w:color w:val="000000" w:themeColor="text1"/>
          <w:sz w:val="24"/>
          <w:szCs w:val="24"/>
        </w:rPr>
      </w:pPr>
    </w:p>
    <w:p w:rsidR="00652DEA" w:rsidRDefault="00652DEA" w:rsidP="00652DEA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52DEA" w:rsidRDefault="00652DEA" w:rsidP="00652DEA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52DEA" w:rsidRDefault="00652DEA" w:rsidP="00652DEA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52DEA" w:rsidRDefault="00652DEA" w:rsidP="00652DEA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652DEA" w:rsidRPr="00660EAD" w:rsidRDefault="00652DEA" w:rsidP="00652DEA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60EAD">
        <w:rPr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p w:rsidR="00E21FA8" w:rsidRDefault="00E21FA8"/>
    <w:sectPr w:rsidR="00E21FA8" w:rsidSect="00EB1CB7">
      <w:headerReference w:type="default" r:id="rId6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652DEA">
    <w:pPr>
      <w:pStyle w:val="a3"/>
      <w:jc w:val="right"/>
    </w:pPr>
  </w:p>
  <w:p w:rsidR="00A314B6" w:rsidRDefault="00652D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DEA"/>
    <w:rsid w:val="00652DEA"/>
    <w:rsid w:val="00E2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D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52D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2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E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2020-10-22T17:41:00Z</dcterms:created>
  <dcterms:modified xsi:type="dcterms:W3CDTF">2020-10-22T17:41:00Z</dcterms:modified>
</cp:coreProperties>
</file>