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25" w:rsidRPr="0042272E" w:rsidRDefault="00E50625" w:rsidP="00E50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25" w:rsidRPr="0042272E" w:rsidRDefault="00E50625" w:rsidP="00E50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625" w:rsidRPr="0042272E" w:rsidRDefault="00E50625" w:rsidP="00E50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E50625" w:rsidRPr="0042272E" w:rsidRDefault="00E50625" w:rsidP="00E50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50625" w:rsidRPr="0042272E" w:rsidRDefault="00E50625" w:rsidP="00E50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25" w:rsidRPr="0042272E" w:rsidRDefault="00E50625" w:rsidP="00E50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50625" w:rsidRPr="0042272E" w:rsidRDefault="00E50625" w:rsidP="00E50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25" w:rsidRPr="0042272E" w:rsidRDefault="00E50625" w:rsidP="00E50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2619</w:t>
      </w:r>
    </w:p>
    <w:p w:rsidR="00E50625" w:rsidRPr="0042272E" w:rsidRDefault="00E50625" w:rsidP="00E50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50625" w:rsidRPr="0042272E" w:rsidRDefault="00E50625" w:rsidP="00E50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625" w:rsidRPr="00E50625" w:rsidRDefault="00E50625" w:rsidP="00E50625">
      <w:pPr>
        <w:tabs>
          <w:tab w:val="left" w:pos="4536"/>
          <w:tab w:val="left" w:pos="4962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</w:p>
    <w:p w:rsidR="00E50625" w:rsidRPr="0042272E" w:rsidRDefault="00E50625" w:rsidP="00E50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625" w:rsidRPr="0042272E" w:rsidRDefault="00E50625" w:rsidP="00E50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щодо передачі їй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ПРИВАТНЕ ПІДПРИЄМСТВО "АП "УКРТРАНС" (ідентифікаційний код юридичної особи –</w:t>
      </w:r>
      <w:r w:rsidRPr="00E50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E50625" w:rsidRPr="0042272E" w:rsidRDefault="00E50625" w:rsidP="00E50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625" w:rsidRPr="0042272E" w:rsidRDefault="00E50625" w:rsidP="00E50625">
      <w:pPr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Pr="0042272E">
        <w:rPr>
          <w:rFonts w:ascii="Times New Roman" w:hAnsi="Times New Roman" w:cs="Times New Roman"/>
          <w:sz w:val="28"/>
          <w:szCs w:val="28"/>
        </w:rPr>
        <w:t>№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виданий підрозділом </w:t>
      </w:r>
      <w:r>
        <w:rPr>
          <w:rFonts w:ascii="Times New Roman" w:hAnsi="Times New Roman" w:cs="Times New Roman"/>
          <w:sz w:val="28"/>
          <w:szCs w:val="28"/>
        </w:rPr>
        <w:t>8029</w:t>
      </w:r>
      <w:r w:rsidRPr="0042272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2272E">
        <w:rPr>
          <w:rFonts w:ascii="Times New Roman" w:hAnsi="Times New Roman" w:cs="Times New Roman"/>
          <w:sz w:val="28"/>
          <w:szCs w:val="28"/>
        </w:rPr>
        <w:t xml:space="preserve">.2017 р., РНОКПП -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</w:t>
      </w:r>
      <w:r w:rsidRPr="003B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нерухоме майно реєстраційний номер об’єкту нерухомого майна – </w:t>
      </w:r>
      <w:r w:rsidRPr="00E50625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B5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</w:t>
      </w:r>
      <w:r w:rsidRPr="00BD35A1">
        <w:rPr>
          <w:rFonts w:ascii="Times New Roman" w:hAnsi="Times New Roman" w:cs="Times New Roman"/>
          <w:sz w:val="28"/>
          <w:szCs w:val="28"/>
        </w:rPr>
        <w:t xml:space="preserve">запису про право власності – </w:t>
      </w:r>
      <w:r w:rsidRPr="00E5062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1,6002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42272E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50625" w:rsidRPr="0042272E" w:rsidRDefault="00E50625" w:rsidP="00E5062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625" w:rsidRPr="0042272E" w:rsidRDefault="00E50625" w:rsidP="00E5062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50625" w:rsidRPr="0042272E" w:rsidRDefault="00E50625" w:rsidP="00E5062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50625" w:rsidRPr="0042272E" w:rsidRDefault="00E50625" w:rsidP="00E506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6F1CAC" w:rsidRPr="00E50625" w:rsidRDefault="006F1CAC" w:rsidP="00E50625"/>
    <w:sectPr w:rsidR="006F1CAC" w:rsidRPr="00E50625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E50625">
    <w:pPr>
      <w:pStyle w:val="a6"/>
      <w:jc w:val="right"/>
    </w:pPr>
  </w:p>
  <w:p w:rsidR="00A314B6" w:rsidRDefault="00E506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B499A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50625"/>
    <w:rsid w:val="00E741F8"/>
    <w:rsid w:val="00E80747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50CC-00C1-4021-8CDF-75CD2A93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2020-10-21T17:37:00Z</dcterms:created>
  <dcterms:modified xsi:type="dcterms:W3CDTF">2020-10-21T17:37:00Z</dcterms:modified>
</cp:coreProperties>
</file>