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88" w:rsidRPr="00AF3C6C" w:rsidRDefault="00403D88" w:rsidP="0040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8pt;height:36.3pt" o:ole="" fillcolor="window">
            <v:imagedata r:id="rId5" o:title=""/>
          </v:shape>
          <o:OLEObject Type="Embed" ProgID="Word.Picture.8" ShapeID="_x0000_i1034" DrawAspect="Content" ObjectID="_1661326722" r:id="rId6"/>
        </w:object>
      </w:r>
    </w:p>
    <w:p w:rsidR="00403D88" w:rsidRPr="00AF3C6C" w:rsidRDefault="00403D88" w:rsidP="0040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t>126 СЕСІЯ  ЩАСЛИВЦЕВСЬКОЇ СІЛЬСЬКОЇ РАДИ</w:t>
      </w:r>
    </w:p>
    <w:p w:rsidR="00403D88" w:rsidRPr="00AF3C6C" w:rsidRDefault="00403D88" w:rsidP="0040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403D88" w:rsidRPr="00AF3C6C" w:rsidRDefault="00403D88" w:rsidP="00403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08.09.2020р.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F3C6C">
        <w:rPr>
          <w:rFonts w:ascii="Times New Roman" w:hAnsi="Times New Roman" w:cs="Times New Roman"/>
          <w:sz w:val="28"/>
          <w:szCs w:val="28"/>
        </w:rPr>
        <w:t>2527</w:t>
      </w: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                   </w:t>
      </w: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та передачі її безоплатно у власність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громадянина України </w:t>
      </w:r>
      <w:r w:rsidRPr="00403D88">
        <w:rPr>
          <w:rFonts w:ascii="Times New Roman" w:hAnsi="Times New Roman" w:cs="Times New Roman"/>
          <w:sz w:val="28"/>
          <w:szCs w:val="28"/>
        </w:rPr>
        <w:t>***</w:t>
      </w:r>
      <w:r w:rsidRPr="00AF3C6C">
        <w:rPr>
          <w:rFonts w:ascii="Times New Roman" w:hAnsi="Times New Roman" w:cs="Times New Roman"/>
          <w:sz w:val="28"/>
          <w:szCs w:val="28"/>
        </w:rPr>
        <w:t xml:space="preserve"> ,  технічну документацію із землеустрою щодо встановлення (відновлення) меж земельної ділянки в натурі на місцевості, керуючись </w:t>
      </w:r>
      <w:proofErr w:type="spellStart"/>
      <w:r w:rsidRPr="00AF3C6C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F3C6C">
        <w:rPr>
          <w:rFonts w:ascii="Times New Roman" w:hAnsi="Times New Roman" w:cs="Times New Roman"/>
          <w:sz w:val="28"/>
          <w:szCs w:val="28"/>
        </w:rPr>
        <w:t>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ВИРІШИЛА: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F3C6C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6522186500:01:001:11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F3C6C">
        <w:rPr>
          <w:rFonts w:ascii="Times New Roman" w:hAnsi="Times New Roman" w:cs="Times New Roman"/>
          <w:sz w:val="28"/>
          <w:szCs w:val="28"/>
        </w:rPr>
        <w:t xml:space="preserve">) площею 0,1457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AF3C6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AF3C6C">
        <w:rPr>
          <w:rFonts w:ascii="Times New Roman" w:hAnsi="Times New Roman" w:cs="Times New Roman"/>
          <w:sz w:val="28"/>
          <w:szCs w:val="28"/>
        </w:rPr>
        <w:t xml:space="preserve">: с. Щасливцеве, вул. Миру,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F3C6C">
        <w:rPr>
          <w:rFonts w:ascii="Times New Roman" w:hAnsi="Times New Roman" w:cs="Times New Roman"/>
          <w:sz w:val="28"/>
          <w:szCs w:val="28"/>
        </w:rPr>
        <w:t>Генічеського району Херсонської обл.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2.Передати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AF3C6C">
        <w:rPr>
          <w:rFonts w:ascii="Times New Roman" w:hAnsi="Times New Roman" w:cs="Times New Roman"/>
          <w:sz w:val="28"/>
          <w:szCs w:val="28"/>
        </w:rPr>
        <w:t xml:space="preserve">  безоплатно у власність земельну ділянку, зазначену в п. 1 даного рішення.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>3.Контроль за виконанням рішення 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D88" w:rsidRPr="00AF3C6C" w:rsidRDefault="00403D88" w:rsidP="00403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C6C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3C6C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C6C">
        <w:rPr>
          <w:rFonts w:ascii="Times New Roman" w:hAnsi="Times New Roman" w:cs="Times New Roman"/>
          <w:sz w:val="28"/>
          <w:szCs w:val="28"/>
        </w:rPr>
        <w:t>ПЛОХУШКО</w:t>
      </w:r>
    </w:p>
    <w:p w:rsidR="00403D88" w:rsidRPr="00AF3C6C" w:rsidRDefault="00403D88" w:rsidP="00403D88">
      <w:pPr>
        <w:rPr>
          <w:sz w:val="28"/>
          <w:szCs w:val="28"/>
        </w:rPr>
      </w:pPr>
    </w:p>
    <w:p w:rsidR="00403D88" w:rsidRDefault="00403D88" w:rsidP="00403D88"/>
    <w:p w:rsidR="00403D88" w:rsidRDefault="00403D88" w:rsidP="00403D88"/>
    <w:p w:rsidR="009F095D" w:rsidRDefault="009F095D" w:rsidP="00135028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403D88"/>
    <w:rsid w:val="007378B7"/>
    <w:rsid w:val="007E4931"/>
    <w:rsid w:val="008F3C51"/>
    <w:rsid w:val="0094786A"/>
    <w:rsid w:val="00962183"/>
    <w:rsid w:val="009F095D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8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88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2020-09-11T07:52:00Z</dcterms:created>
  <dcterms:modified xsi:type="dcterms:W3CDTF">2020-09-11T07:52:00Z</dcterms:modified>
</cp:coreProperties>
</file>