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7C" w:rsidRPr="0033077C" w:rsidRDefault="0033077C" w:rsidP="003307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77C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7C" w:rsidRPr="0033077C" w:rsidRDefault="0033077C" w:rsidP="0033077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077C" w:rsidRPr="0033077C" w:rsidRDefault="0033077C" w:rsidP="003307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124 СЕСІЯ ЩАСЛИВЦЕВСЬКОЇ СІЛЬСЬКОЇ РАДИ</w:t>
      </w:r>
    </w:p>
    <w:p w:rsidR="0033077C" w:rsidRPr="0033077C" w:rsidRDefault="0033077C" w:rsidP="0033077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07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33077C" w:rsidRPr="0033077C" w:rsidRDefault="0033077C" w:rsidP="003307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077C" w:rsidRPr="0033077C" w:rsidRDefault="0033077C" w:rsidP="003307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77C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33077C" w:rsidRPr="0033077C" w:rsidRDefault="0033077C" w:rsidP="003307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7C" w:rsidRPr="0033077C" w:rsidRDefault="0033077C" w:rsidP="00330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077C">
        <w:rPr>
          <w:rFonts w:ascii="Times New Roman" w:hAnsi="Times New Roman" w:cs="Times New Roman"/>
          <w:color w:val="000000"/>
          <w:sz w:val="28"/>
          <w:szCs w:val="28"/>
        </w:rPr>
        <w:t>18.08.2020 р.                                      № 2499</w:t>
      </w:r>
    </w:p>
    <w:p w:rsidR="0033077C" w:rsidRPr="0033077C" w:rsidRDefault="0033077C" w:rsidP="003307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077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33077C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33077C" w:rsidRPr="0033077C" w:rsidRDefault="0033077C" w:rsidP="0033077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077C" w:rsidRPr="0033077C" w:rsidRDefault="0033077C" w:rsidP="0033077C">
      <w:pPr>
        <w:ind w:right="52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77C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Генічеська Гірка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33077C" w:rsidRPr="0033077C" w:rsidRDefault="0033077C" w:rsidP="0033077C">
      <w:pPr>
        <w:rPr>
          <w:rFonts w:ascii="Times New Roman" w:hAnsi="Times New Roman" w:cs="Times New Roman"/>
          <w:sz w:val="28"/>
          <w:szCs w:val="28"/>
        </w:rPr>
      </w:pPr>
    </w:p>
    <w:p w:rsidR="0033077C" w:rsidRPr="0033077C" w:rsidRDefault="0033077C" w:rsidP="00330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7C">
        <w:rPr>
          <w:rFonts w:ascii="Times New Roman" w:hAnsi="Times New Roman" w:cs="Times New Roman"/>
          <w:sz w:val="28"/>
          <w:szCs w:val="28"/>
        </w:rPr>
        <w:t xml:space="preserve">Розглянувши заяву фізичної особи громадянина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3077C">
        <w:rPr>
          <w:rFonts w:ascii="Times New Roman" w:hAnsi="Times New Roman" w:cs="Times New Roman"/>
          <w:sz w:val="28"/>
          <w:szCs w:val="28"/>
        </w:rPr>
        <w:t>., про передачу земельної ділянки комунальної власності у його власність шляхом викупу та надані документи, враховуючи його згоду на сплату авансового внеску в рахунок оплати ціни продажу цієї земельної ділянки, та ті факти що земельна ділянка вже сформована у встановленому законом порядку як об’єкт права та на ній розташовано об’єкт нерухомого майна – пансіонат що належить заявнику (у</w:t>
      </w:r>
      <w:r w:rsidRPr="0033077C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Державному реєстрі речових прав на нерухоме майно,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3077C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307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3077C">
        <w:rPr>
          <w:rFonts w:ascii="Times New Roman" w:hAnsi="Times New Roman" w:cs="Times New Roman"/>
          <w:sz w:val="28"/>
          <w:szCs w:val="28"/>
        </w:rPr>
        <w:t xml:space="preserve"> керуючись ст.ст.12, 19, 123, 124, 125, 126-128, 134 Земельного кодексу України та ст. 26 Закону України </w:t>
      </w:r>
      <w:proofErr w:type="spellStart"/>
      <w:r w:rsidRPr="0033077C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33077C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33077C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33077C">
        <w:rPr>
          <w:rFonts w:ascii="Times New Roman" w:hAnsi="Times New Roman" w:cs="Times New Roman"/>
          <w:sz w:val="28"/>
          <w:szCs w:val="28"/>
        </w:rPr>
        <w:t xml:space="preserve"> сесія сільської ради</w:t>
      </w:r>
    </w:p>
    <w:p w:rsidR="0033077C" w:rsidRPr="0033077C" w:rsidRDefault="0033077C" w:rsidP="003307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77C">
        <w:rPr>
          <w:rFonts w:ascii="Times New Roman" w:hAnsi="Times New Roman" w:cs="Times New Roman"/>
          <w:sz w:val="28"/>
          <w:szCs w:val="28"/>
        </w:rPr>
        <w:t>ВИРІШИЛА:</w:t>
      </w:r>
    </w:p>
    <w:p w:rsidR="0033077C" w:rsidRPr="0033077C" w:rsidRDefault="0033077C" w:rsidP="003307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3077C" w:rsidRPr="0033077C" w:rsidRDefault="0033077C" w:rsidP="00330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7C">
        <w:rPr>
          <w:rFonts w:ascii="Times New Roman" w:hAnsi="Times New Roman" w:cs="Times New Roman"/>
          <w:sz w:val="28"/>
          <w:szCs w:val="28"/>
        </w:rPr>
        <w:t xml:space="preserve">1. Надати фізичній особі громадянину *** </w:t>
      </w:r>
      <w:r w:rsidRPr="0033077C">
        <w:rPr>
          <w:rFonts w:ascii="Times New Roman" w:hAnsi="Times New Roman" w:cs="Times New Roman"/>
          <w:color w:val="000000"/>
          <w:sz w:val="28"/>
          <w:szCs w:val="28"/>
        </w:rPr>
        <w:t>(паспорт *** №*** в</w:t>
      </w:r>
      <w:r w:rsidRPr="0033077C">
        <w:rPr>
          <w:rFonts w:ascii="Times New Roman" w:hAnsi="Times New Roman" w:cs="Times New Roman"/>
          <w:sz w:val="28"/>
          <w:szCs w:val="28"/>
        </w:rPr>
        <w:t xml:space="preserve">иданий  Суворовським РВ УМВС України в Херсонській області 05.02.1997 р., ідентифікаційний номер - ***) попередню згоду на передачу у його власність </w:t>
      </w:r>
      <w:r w:rsidRPr="0033077C">
        <w:rPr>
          <w:rFonts w:ascii="Times New Roman" w:hAnsi="Times New Roman" w:cs="Times New Roman"/>
          <w:sz w:val="28"/>
          <w:szCs w:val="28"/>
        </w:rPr>
        <w:lastRenderedPageBreak/>
        <w:t xml:space="preserve">шляхом викупу земельної ділянки комунальної власності площею </w:t>
      </w:r>
      <w:r w:rsidRPr="0033077C">
        <w:rPr>
          <w:rFonts w:ascii="Times New Roman" w:hAnsi="Times New Roman" w:cs="Times New Roman"/>
          <w:color w:val="000000"/>
          <w:sz w:val="28"/>
          <w:szCs w:val="28"/>
        </w:rPr>
        <w:t>0,20 га.</w:t>
      </w:r>
      <w:r w:rsidRPr="0033077C">
        <w:rPr>
          <w:rFonts w:ascii="Times New Roman" w:hAnsi="Times New Roman" w:cs="Times New Roman"/>
          <w:sz w:val="28"/>
          <w:szCs w:val="28"/>
        </w:rPr>
        <w:t xml:space="preserve">, з кадастровим номером 6522186500:04:001:22**, цільове призначення для будівництва та обслуговування об’єктів рекреаційного призначення </w:t>
      </w:r>
      <w:r w:rsidRPr="0033077C">
        <w:rPr>
          <w:rFonts w:ascii="Times New Roman" w:hAnsi="Times New Roman" w:cs="Times New Roman"/>
          <w:color w:val="000000"/>
          <w:sz w:val="28"/>
          <w:szCs w:val="28"/>
        </w:rPr>
        <w:t xml:space="preserve">(КВЦПЗ – </w:t>
      </w:r>
      <w:r w:rsidRPr="0033077C">
        <w:rPr>
          <w:rFonts w:ascii="Times New Roman" w:hAnsi="Times New Roman" w:cs="Times New Roman"/>
          <w:sz w:val="28"/>
          <w:szCs w:val="28"/>
        </w:rPr>
        <w:t>07.01</w:t>
      </w:r>
      <w:r w:rsidRPr="003307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3077C">
        <w:rPr>
          <w:rFonts w:ascii="Times New Roman" w:hAnsi="Times New Roman" w:cs="Times New Roman"/>
          <w:sz w:val="28"/>
          <w:szCs w:val="28"/>
        </w:rPr>
        <w:t>, що розташована по вул. Набережна, *** у с. Генічеська Гірка Генічеського району Херсонської області.</w:t>
      </w:r>
    </w:p>
    <w:p w:rsidR="0033077C" w:rsidRPr="0033077C" w:rsidRDefault="0033077C" w:rsidP="00330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7C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33077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3077C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33077C" w:rsidRPr="0033077C" w:rsidRDefault="0033077C" w:rsidP="00330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7C">
        <w:rPr>
          <w:rFonts w:ascii="Times New Roman" w:hAnsi="Times New Roman" w:cs="Times New Roman"/>
          <w:sz w:val="28"/>
          <w:szCs w:val="28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33077C" w:rsidRPr="0033077C" w:rsidRDefault="0033077C" w:rsidP="00330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7C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33077C" w:rsidRPr="0033077C" w:rsidRDefault="0033077C" w:rsidP="003307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77C">
        <w:rPr>
          <w:rFonts w:ascii="Times New Roman" w:hAnsi="Times New Roman" w:cs="Times New Roman"/>
          <w:sz w:val="28"/>
          <w:szCs w:val="28"/>
        </w:rPr>
        <w:t>3. Попередити заявника що рішення про передачу йому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33077C" w:rsidRPr="0033077C" w:rsidRDefault="0033077C" w:rsidP="003307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77C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33077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3077C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3077C" w:rsidRPr="0033077C" w:rsidRDefault="0033077C" w:rsidP="0033077C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7C" w:rsidRPr="0033077C" w:rsidRDefault="0033077C" w:rsidP="0033077C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3077C" w:rsidRPr="0033077C" w:rsidRDefault="0033077C" w:rsidP="0033077C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3077C" w:rsidRPr="0033077C" w:rsidRDefault="0033077C" w:rsidP="0033077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77C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121CFC" w:rsidRPr="0033077C" w:rsidRDefault="00121CFC" w:rsidP="003307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CFC" w:rsidRPr="0033077C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3307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3307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101C1E"/>
    <w:rsid w:val="00121CFC"/>
    <w:rsid w:val="0033077C"/>
    <w:rsid w:val="004459CC"/>
    <w:rsid w:val="00487042"/>
    <w:rsid w:val="005A6697"/>
    <w:rsid w:val="007B1865"/>
    <w:rsid w:val="0082780D"/>
    <w:rsid w:val="00AB59AA"/>
    <w:rsid w:val="00B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2020-08-20T14:05:00Z</dcterms:created>
  <dcterms:modified xsi:type="dcterms:W3CDTF">2020-08-20T14:05:00Z</dcterms:modified>
</cp:coreProperties>
</file>