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EF" w:rsidRPr="00805CEF" w:rsidRDefault="008E4ED6" w:rsidP="00805CEF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5CEF">
        <w:rPr>
          <w:rFonts w:ascii="Times New Roman" w:hAnsi="Times New Roman"/>
          <w:lang w:val="ru-RU"/>
        </w:rPr>
        <w:t xml:space="preserve"> </w:t>
      </w:r>
      <w:r w:rsidR="00805CEF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01015" cy="668020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CEF" w:rsidRPr="00805CEF" w:rsidRDefault="00805CEF" w:rsidP="00805CEF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5CEF">
        <w:rPr>
          <w:rFonts w:ascii="Times New Roman" w:hAnsi="Times New Roman"/>
          <w:b/>
          <w:sz w:val="28"/>
          <w:szCs w:val="28"/>
          <w:lang w:val="ru-RU"/>
        </w:rPr>
        <w:t>УКРАЇНА</w:t>
      </w:r>
    </w:p>
    <w:p w:rsidR="00805CEF" w:rsidRPr="00805CEF" w:rsidRDefault="00805CEF" w:rsidP="00805CEF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5CEF">
        <w:rPr>
          <w:rFonts w:ascii="Times New Roman" w:hAnsi="Times New Roman"/>
          <w:b/>
          <w:sz w:val="28"/>
          <w:szCs w:val="28"/>
          <w:lang w:val="ru-RU"/>
        </w:rPr>
        <w:t>ЩАСЛИВЦЕВСЬКА  СІЛЬСЬКА  РАДА</w:t>
      </w:r>
    </w:p>
    <w:p w:rsidR="00805CEF" w:rsidRPr="00805CEF" w:rsidRDefault="00805CEF" w:rsidP="00805CEF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5CEF">
        <w:rPr>
          <w:rFonts w:ascii="Times New Roman" w:hAnsi="Times New Roman"/>
          <w:b/>
          <w:sz w:val="28"/>
          <w:szCs w:val="28"/>
          <w:lang w:val="ru-RU"/>
        </w:rPr>
        <w:t>ГЕНІЧЕСЬКОГО  РАЙОНУ  ХЕРСОНСЬКОЇ ОБЛАСТІ</w:t>
      </w:r>
    </w:p>
    <w:p w:rsidR="00805CEF" w:rsidRPr="00805CEF" w:rsidRDefault="00805CEF" w:rsidP="00805CEF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5CE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proofErr w:type="gramStart"/>
      <w:r w:rsidRPr="00805CEF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805CEF">
        <w:rPr>
          <w:rFonts w:ascii="Times New Roman" w:hAnsi="Times New Roman"/>
          <w:b/>
          <w:sz w:val="28"/>
          <w:szCs w:val="28"/>
          <w:lang w:val="ru-RU"/>
        </w:rPr>
        <w:t>ІШЕННЯ</w:t>
      </w:r>
    </w:p>
    <w:p w:rsidR="00805CEF" w:rsidRPr="00805CEF" w:rsidRDefault="00805CEF" w:rsidP="00805CEF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5CEF">
        <w:rPr>
          <w:rFonts w:ascii="Times New Roman" w:hAnsi="Times New Roman"/>
          <w:b/>
          <w:sz w:val="28"/>
          <w:szCs w:val="28"/>
          <w:lang w:val="ru-RU"/>
        </w:rPr>
        <w:t>СХХ</w:t>
      </w:r>
      <w:proofErr w:type="gramStart"/>
      <w:r>
        <w:rPr>
          <w:rFonts w:ascii="Times New Roman" w:hAnsi="Times New Roman"/>
          <w:b/>
          <w:sz w:val="28"/>
          <w:szCs w:val="28"/>
        </w:rPr>
        <w:t>IV</w:t>
      </w:r>
      <w:proofErr w:type="gramEnd"/>
      <w:r w:rsidRPr="00805CEF">
        <w:rPr>
          <w:rFonts w:ascii="Times New Roman" w:hAnsi="Times New Roman"/>
          <w:b/>
          <w:sz w:val="28"/>
          <w:szCs w:val="28"/>
          <w:lang w:val="ru-RU"/>
        </w:rPr>
        <w:t xml:space="preserve"> СЕСІЇ   </w:t>
      </w:r>
      <w:r>
        <w:rPr>
          <w:rFonts w:ascii="Times New Roman" w:hAnsi="Times New Roman"/>
          <w:b/>
          <w:sz w:val="28"/>
          <w:szCs w:val="28"/>
        </w:rPr>
        <w:t>V</w:t>
      </w:r>
      <w:r w:rsidRPr="00805CEF">
        <w:rPr>
          <w:rFonts w:ascii="Times New Roman" w:hAnsi="Times New Roman"/>
          <w:b/>
          <w:sz w:val="28"/>
          <w:szCs w:val="28"/>
          <w:lang w:val="ru-RU"/>
        </w:rPr>
        <w:t>ІІ   СКЛИКАННЯ</w:t>
      </w:r>
    </w:p>
    <w:p w:rsidR="00805CEF" w:rsidRDefault="00805CEF" w:rsidP="00805CEF"/>
    <w:p w:rsidR="00805CEF" w:rsidRPr="00805CEF" w:rsidRDefault="00805CEF" w:rsidP="00805CEF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5CEF">
        <w:rPr>
          <w:rFonts w:ascii="Times New Roman" w:hAnsi="Times New Roman"/>
          <w:sz w:val="28"/>
          <w:szCs w:val="28"/>
          <w:u w:val="single"/>
          <w:lang w:val="ru-RU"/>
        </w:rPr>
        <w:t xml:space="preserve">  18.08.2020 </w:t>
      </w:r>
      <w:proofErr w:type="spellStart"/>
      <w:r w:rsidRPr="00805CEF">
        <w:rPr>
          <w:rFonts w:ascii="Times New Roman" w:hAnsi="Times New Roman"/>
          <w:sz w:val="28"/>
          <w:szCs w:val="28"/>
          <w:u w:val="single"/>
          <w:lang w:val="ru-RU"/>
        </w:rPr>
        <w:t>р.</w:t>
      </w:r>
      <w:r w:rsidRPr="00805CEF">
        <w:rPr>
          <w:rFonts w:ascii="Times New Roman" w:hAnsi="Times New Roman"/>
          <w:sz w:val="28"/>
          <w:szCs w:val="28"/>
          <w:lang w:val="ru-RU"/>
        </w:rPr>
        <w:t>_№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>_</w:t>
      </w:r>
      <w:r w:rsidRPr="00805CEF">
        <w:rPr>
          <w:rFonts w:ascii="Times New Roman" w:hAnsi="Times New Roman"/>
          <w:sz w:val="28"/>
          <w:szCs w:val="28"/>
          <w:u w:val="single"/>
          <w:lang w:val="ru-RU"/>
        </w:rPr>
        <w:t xml:space="preserve"> 2458 </w:t>
      </w:r>
      <w:r w:rsidRPr="00805CEF">
        <w:rPr>
          <w:rFonts w:ascii="Times New Roman" w:hAnsi="Times New Roman"/>
          <w:sz w:val="28"/>
          <w:szCs w:val="28"/>
          <w:lang w:val="ru-RU"/>
        </w:rPr>
        <w:t>_</w:t>
      </w:r>
    </w:p>
    <w:p w:rsidR="00805CEF" w:rsidRPr="00805CEF" w:rsidRDefault="00805CEF" w:rsidP="00805CEF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805CEF" w:rsidRPr="00805CEF" w:rsidRDefault="00805CEF" w:rsidP="00805CEF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805CEF" w:rsidRPr="00805CEF" w:rsidRDefault="00805CEF" w:rsidP="00805CEF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805CEF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збільшення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05CEF">
        <w:rPr>
          <w:rFonts w:ascii="Times New Roman" w:hAnsi="Times New Roman"/>
          <w:sz w:val="28"/>
          <w:szCs w:val="28"/>
          <w:lang w:val="ru-RU"/>
        </w:rPr>
        <w:t>статутного</w:t>
      </w:r>
      <w:proofErr w:type="gramEnd"/>
      <w:r w:rsidRPr="00805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капіталу</w:t>
      </w:r>
      <w:proofErr w:type="spellEnd"/>
    </w:p>
    <w:p w:rsidR="00805CEF" w:rsidRPr="00805CEF" w:rsidRDefault="00805CEF" w:rsidP="00805CEF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805CEF">
        <w:rPr>
          <w:rFonts w:ascii="Times New Roman" w:hAnsi="Times New Roman"/>
          <w:sz w:val="28"/>
          <w:szCs w:val="28"/>
          <w:lang w:val="ru-RU"/>
        </w:rPr>
        <w:t>КП «МАК</w:t>
      </w:r>
      <w:proofErr w:type="gramStart"/>
      <w:r w:rsidRPr="00805CEF">
        <w:rPr>
          <w:rFonts w:ascii="Times New Roman" w:hAnsi="Times New Roman"/>
          <w:sz w:val="28"/>
          <w:szCs w:val="28"/>
          <w:lang w:val="ru-RU"/>
        </w:rPr>
        <w:t>С-</w:t>
      </w:r>
      <w:proofErr w:type="gramEnd"/>
      <w:r w:rsidRPr="00805CEF">
        <w:rPr>
          <w:rFonts w:ascii="Times New Roman" w:hAnsi="Times New Roman"/>
          <w:sz w:val="28"/>
          <w:szCs w:val="28"/>
          <w:lang w:val="ru-RU"/>
        </w:rPr>
        <w:t>ІНВЕСТ»</w:t>
      </w:r>
    </w:p>
    <w:p w:rsidR="00805CEF" w:rsidRPr="00805CEF" w:rsidRDefault="00805CEF" w:rsidP="00805CEF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Щасливцевської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сільської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ради.</w:t>
      </w:r>
    </w:p>
    <w:p w:rsidR="00805CEF" w:rsidRPr="00805CEF" w:rsidRDefault="00805CEF" w:rsidP="00805CEF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05CEF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заяву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директора КП «МАК</w:t>
      </w:r>
      <w:proofErr w:type="gramStart"/>
      <w:r w:rsidRPr="00805CEF">
        <w:rPr>
          <w:rFonts w:ascii="Times New Roman" w:hAnsi="Times New Roman"/>
          <w:sz w:val="28"/>
          <w:szCs w:val="28"/>
          <w:lang w:val="ru-RU"/>
        </w:rPr>
        <w:t>С-</w:t>
      </w:r>
      <w:proofErr w:type="gramEnd"/>
      <w:r w:rsidRPr="00805CEF">
        <w:rPr>
          <w:rFonts w:ascii="Times New Roman" w:hAnsi="Times New Roman"/>
          <w:sz w:val="28"/>
          <w:szCs w:val="28"/>
          <w:lang w:val="ru-RU"/>
        </w:rPr>
        <w:t xml:space="preserve">ІНВЕСТ»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Щасливцевської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сільської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 ради Сальникова О.В. про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виділення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сумі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536532 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гривень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метою благоустрою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земельних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ділянок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за адресами: с.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Щасливцеве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Набережна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, 24-Є та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Гагаріна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, 16-Д, а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саме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придбання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елементі</w:t>
      </w:r>
      <w:proofErr w:type="gramStart"/>
      <w:r w:rsidRPr="00805CEF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805CEF">
        <w:rPr>
          <w:rFonts w:ascii="Times New Roman" w:hAnsi="Times New Roman"/>
          <w:sz w:val="28"/>
          <w:szCs w:val="28"/>
          <w:lang w:val="ru-RU"/>
        </w:rPr>
        <w:t xml:space="preserve"> благоустрою  для пляжу по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Набережна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, 24-Є –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вишок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спостереження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придбання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щитів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інформаційних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будівництво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елементу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благоустрою             с.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Щасливцеве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громадської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вбиральні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Гагаріна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, 16-Д, 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     пунктами 27, 29, 30 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26 Закону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сесія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Щасливцевської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5CEF">
        <w:rPr>
          <w:rFonts w:ascii="Times New Roman" w:hAnsi="Times New Roman"/>
          <w:sz w:val="28"/>
          <w:szCs w:val="28"/>
          <w:lang w:val="ru-RU"/>
        </w:rPr>
        <w:t>сільської</w:t>
      </w:r>
      <w:proofErr w:type="spellEnd"/>
      <w:r w:rsidRPr="00805C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05CEF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</w:p>
    <w:p w:rsidR="00805CEF" w:rsidRPr="00805CEF" w:rsidRDefault="00805CEF" w:rsidP="00805CEF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805CEF">
        <w:rPr>
          <w:rFonts w:ascii="Times New Roman" w:hAnsi="Times New Roman"/>
          <w:sz w:val="28"/>
          <w:szCs w:val="28"/>
          <w:lang w:val="ru-RU"/>
        </w:rPr>
        <w:t>ВИРІШИЛА:</w:t>
      </w:r>
    </w:p>
    <w:p w:rsidR="00805CEF" w:rsidRPr="00805CEF" w:rsidRDefault="00805CEF" w:rsidP="00805CEF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805CEF" w:rsidRDefault="00805CEF" w:rsidP="00805CEF">
      <w:pPr>
        <w:pStyle w:val="a8"/>
        <w:ind w:left="1134" w:hanging="283"/>
        <w:jc w:val="both"/>
      </w:pPr>
      <w:r>
        <w:rPr>
          <w:sz w:val="28"/>
          <w:szCs w:val="28"/>
        </w:rPr>
        <w:t xml:space="preserve">1. Збільшити статутний капітал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«МАКС-ІНВЕСТ» </w:t>
      </w:r>
      <w:proofErr w:type="spellStart"/>
      <w:r>
        <w:rPr>
          <w:sz w:val="28"/>
          <w:szCs w:val="28"/>
        </w:rPr>
        <w:t>Щасливцевської</w:t>
      </w:r>
      <w:proofErr w:type="spellEnd"/>
      <w:r>
        <w:rPr>
          <w:sz w:val="28"/>
          <w:szCs w:val="28"/>
        </w:rPr>
        <w:t xml:space="preserve"> сільської ради на 536532 гривень за рахунок коштів сільського бюджету.</w:t>
      </w:r>
    </w:p>
    <w:p w:rsidR="00805CEF" w:rsidRDefault="00805CEF" w:rsidP="00805CEF">
      <w:pPr>
        <w:pStyle w:val="a8"/>
        <w:ind w:left="1134" w:hanging="283"/>
        <w:jc w:val="both"/>
      </w:pPr>
      <w:r>
        <w:rPr>
          <w:sz w:val="28"/>
          <w:szCs w:val="28"/>
        </w:rPr>
        <w:t xml:space="preserve">2.Затвердити статутний капітал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«МАКС - ІНВЕСТ»  </w:t>
      </w:r>
      <w:proofErr w:type="spellStart"/>
      <w:r>
        <w:rPr>
          <w:sz w:val="28"/>
          <w:szCs w:val="28"/>
        </w:rPr>
        <w:t>Щасливцевської</w:t>
      </w:r>
      <w:proofErr w:type="spellEnd"/>
      <w:r>
        <w:rPr>
          <w:sz w:val="28"/>
          <w:szCs w:val="28"/>
        </w:rPr>
        <w:t xml:space="preserve"> сільської ради у сумі  10 655 832  гривень.</w:t>
      </w:r>
    </w:p>
    <w:p w:rsidR="00805CEF" w:rsidRDefault="00805CEF" w:rsidP="00805CEF">
      <w:pPr>
        <w:pStyle w:val="a8"/>
        <w:ind w:left="1134" w:hanging="283"/>
        <w:jc w:val="both"/>
      </w:pPr>
      <w:r>
        <w:rPr>
          <w:sz w:val="28"/>
          <w:szCs w:val="28"/>
        </w:rPr>
        <w:t xml:space="preserve">3.Затвердити нову редакцію Статуту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«МАКС-ІНВЕСТ» </w:t>
      </w:r>
      <w:proofErr w:type="spellStart"/>
      <w:r>
        <w:rPr>
          <w:sz w:val="28"/>
          <w:szCs w:val="28"/>
        </w:rPr>
        <w:t>Щасливцевської</w:t>
      </w:r>
      <w:proofErr w:type="spellEnd"/>
      <w:r>
        <w:rPr>
          <w:sz w:val="28"/>
          <w:szCs w:val="28"/>
        </w:rPr>
        <w:t xml:space="preserve"> сільської ради (ідентифікаційний  код  юридичної  особи 37289355)  згідно з додатком  до  цього  рішення.</w:t>
      </w:r>
    </w:p>
    <w:p w:rsidR="00805CEF" w:rsidRDefault="00805CEF" w:rsidP="00805CEF">
      <w:pPr>
        <w:pStyle w:val="a8"/>
        <w:ind w:left="1134" w:hanging="283"/>
        <w:jc w:val="both"/>
      </w:pPr>
      <w:r>
        <w:rPr>
          <w:sz w:val="28"/>
          <w:szCs w:val="28"/>
        </w:rPr>
        <w:t xml:space="preserve">4. Зобов’язати директора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«МАКС - ІНВЕСТ» </w:t>
      </w:r>
      <w:proofErr w:type="spellStart"/>
      <w:r>
        <w:rPr>
          <w:sz w:val="28"/>
          <w:szCs w:val="28"/>
        </w:rPr>
        <w:t>Щасливцевської</w:t>
      </w:r>
      <w:proofErr w:type="spellEnd"/>
      <w:r>
        <w:rPr>
          <w:sz w:val="28"/>
          <w:szCs w:val="28"/>
        </w:rPr>
        <w:t xml:space="preserve"> сільської ради Сальникова О.В. зареєструвати нову  редакцію Статуту у Генічеській РДА у визначений законом термін.</w:t>
      </w:r>
    </w:p>
    <w:p w:rsidR="00805CEF" w:rsidRDefault="00805CEF" w:rsidP="00805CEF">
      <w:pPr>
        <w:pStyle w:val="a8"/>
        <w:ind w:left="1134" w:hanging="283"/>
        <w:jc w:val="both"/>
      </w:pPr>
      <w:r>
        <w:rPr>
          <w:sz w:val="28"/>
          <w:szCs w:val="28"/>
        </w:rPr>
        <w:t>5. Головному бухгалтеру внести відповідні зміни до сільського бюджету.</w:t>
      </w:r>
    </w:p>
    <w:p w:rsidR="00805CEF" w:rsidRDefault="00805CEF" w:rsidP="00805CEF">
      <w:pPr>
        <w:pStyle w:val="a8"/>
        <w:ind w:left="1134" w:hanging="283"/>
        <w:jc w:val="both"/>
      </w:pPr>
      <w:r>
        <w:rPr>
          <w:sz w:val="28"/>
          <w:szCs w:val="28"/>
        </w:rPr>
        <w:t>6. Контроль за виконанням покласти на постійну депутатську  комісію з  питань  бюджету, управління комунальною власністю.</w:t>
      </w:r>
    </w:p>
    <w:p w:rsidR="00805CEF" w:rsidRDefault="00805CEF" w:rsidP="00805CEF">
      <w:pPr>
        <w:rPr>
          <w:sz w:val="28"/>
          <w:szCs w:val="28"/>
        </w:rPr>
      </w:pPr>
    </w:p>
    <w:p w:rsidR="00B864B0" w:rsidRPr="00805CEF" w:rsidRDefault="00805CEF" w:rsidP="00805CEF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Сільський  голова                                                В. ПЛОХУШКО</w:t>
      </w:r>
    </w:p>
    <w:sectPr w:rsidR="00B864B0" w:rsidRPr="00805CEF" w:rsidSect="00B864B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1799423814"/>
      <w:docPartObj>
        <w:docPartGallery w:val="Page Numbers (Top of Page)"/>
        <w:docPartUnique/>
      </w:docPartObj>
    </w:sdtPr>
    <w:sdtEndPr/>
    <w:sdtContent>
      <w:p w:rsidR="00E03FBF" w:rsidRPr="00D06575" w:rsidRDefault="00805CEF">
        <w:pPr>
          <w:pStyle w:val="a6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0657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0657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06575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D0657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E03FBF" w:rsidRDefault="00805CEF" w:rsidP="000B4241">
    <w:pPr>
      <w:pStyle w:val="a6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97"/>
    <w:rsid w:val="000006F7"/>
    <w:rsid w:val="000216FB"/>
    <w:rsid w:val="000A13DB"/>
    <w:rsid w:val="00142F58"/>
    <w:rsid w:val="001C3F5B"/>
    <w:rsid w:val="002227A1"/>
    <w:rsid w:val="002B339A"/>
    <w:rsid w:val="002B721B"/>
    <w:rsid w:val="00521D97"/>
    <w:rsid w:val="005239CF"/>
    <w:rsid w:val="006336DD"/>
    <w:rsid w:val="00805CEF"/>
    <w:rsid w:val="008A4097"/>
    <w:rsid w:val="008E148F"/>
    <w:rsid w:val="008E4ED6"/>
    <w:rsid w:val="008F36C8"/>
    <w:rsid w:val="009B4DBE"/>
    <w:rsid w:val="00A30249"/>
    <w:rsid w:val="00A46742"/>
    <w:rsid w:val="00AB79A3"/>
    <w:rsid w:val="00B46A43"/>
    <w:rsid w:val="00B723B7"/>
    <w:rsid w:val="00B864B0"/>
    <w:rsid w:val="00C2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DB"/>
    <w:rPr>
      <w:rFonts w:eastAsiaTheme="minorEastAsia"/>
      <w:lang w:val="uk-UA" w:eastAsia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B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8A40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2227A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7A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2227A1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uk-UA"/>
    </w:rPr>
  </w:style>
  <w:style w:type="character" w:customStyle="1" w:styleId="a7">
    <w:name w:val="Верхний колонтитул Знак"/>
    <w:basedOn w:val="a0"/>
    <w:link w:val="a6"/>
    <w:uiPriority w:val="99"/>
    <w:rsid w:val="002227A1"/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a8">
    <w:name w:val="List Paragraph"/>
    <w:basedOn w:val="a"/>
    <w:uiPriority w:val="99"/>
    <w:qFormat/>
    <w:rsid w:val="000A13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2020-08-20T13:24:00Z</dcterms:created>
  <dcterms:modified xsi:type="dcterms:W3CDTF">2020-08-20T13:24:00Z</dcterms:modified>
</cp:coreProperties>
</file>