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2A" w:rsidRPr="005E11D6" w:rsidRDefault="00B6022A" w:rsidP="00B6022A">
      <w:pPr>
        <w:pStyle w:val="40"/>
        <w:shd w:val="clear" w:color="auto" w:fill="auto"/>
        <w:spacing w:after="304" w:line="240" w:lineRule="auto"/>
        <w:ind w:left="9780"/>
        <w:rPr>
          <w:rFonts w:ascii="Times New Roman" w:hAnsi="Times New Roman" w:cs="Times New Roman"/>
        </w:rPr>
      </w:pPr>
      <w:proofErr w:type="spellStart"/>
      <w:r w:rsidRPr="005E11D6">
        <w:rPr>
          <w:rFonts w:ascii="Times New Roman" w:hAnsi="Times New Roman" w:cs="Times New Roman"/>
        </w:rPr>
        <w:t>Додаток</w:t>
      </w:r>
      <w:proofErr w:type="spellEnd"/>
      <w:r w:rsidRPr="005E11D6">
        <w:rPr>
          <w:rFonts w:ascii="Times New Roman" w:hAnsi="Times New Roman" w:cs="Times New Roman"/>
        </w:rPr>
        <w:t xml:space="preserve"> №1 до </w:t>
      </w:r>
      <w:proofErr w:type="spellStart"/>
      <w:proofErr w:type="gramStart"/>
      <w:r w:rsidRPr="005E11D6">
        <w:rPr>
          <w:rFonts w:ascii="Times New Roman" w:hAnsi="Times New Roman" w:cs="Times New Roman"/>
        </w:rPr>
        <w:t>р</w:t>
      </w:r>
      <w:proofErr w:type="gramEnd"/>
      <w:r w:rsidRPr="005E11D6">
        <w:rPr>
          <w:rFonts w:ascii="Times New Roman" w:hAnsi="Times New Roman" w:cs="Times New Roman"/>
        </w:rPr>
        <w:t>ішення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123</w:t>
      </w:r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сесії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Щасливцевської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сільської</w:t>
      </w:r>
      <w:proofErr w:type="spellEnd"/>
      <w:r w:rsidRPr="005E11D6">
        <w:rPr>
          <w:rFonts w:ascii="Times New Roman" w:hAnsi="Times New Roman" w:cs="Times New Roman"/>
        </w:rPr>
        <w:t xml:space="preserve"> ради 7 </w:t>
      </w:r>
      <w:proofErr w:type="spellStart"/>
      <w:r w:rsidRPr="005E11D6">
        <w:rPr>
          <w:rFonts w:ascii="Times New Roman" w:hAnsi="Times New Roman" w:cs="Times New Roman"/>
        </w:rPr>
        <w:t>скликання</w:t>
      </w:r>
      <w:proofErr w:type="spellEnd"/>
      <w:r w:rsidRPr="005E11D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2449</w:t>
      </w:r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від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24.07</w:t>
      </w:r>
      <w:bookmarkStart w:id="0" w:name="_GoBack"/>
      <w:bookmarkEnd w:id="0"/>
      <w:r>
        <w:rPr>
          <w:rFonts w:ascii="Times New Roman" w:hAnsi="Times New Roman" w:cs="Times New Roman"/>
        </w:rPr>
        <w:t>.2020</w:t>
      </w:r>
      <w:r w:rsidRPr="005E11D6">
        <w:rPr>
          <w:rFonts w:ascii="Times New Roman" w:hAnsi="Times New Roman" w:cs="Times New Roman"/>
        </w:rPr>
        <w:t xml:space="preserve"> р. «Про </w:t>
      </w:r>
      <w:proofErr w:type="spellStart"/>
      <w:r w:rsidRPr="005E11D6">
        <w:rPr>
          <w:rFonts w:ascii="Times New Roman" w:hAnsi="Times New Roman" w:cs="Times New Roman"/>
        </w:rPr>
        <w:t>проведення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повторних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земельних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торгів</w:t>
      </w:r>
      <w:proofErr w:type="spellEnd"/>
      <w:r w:rsidRPr="005E11D6">
        <w:rPr>
          <w:rFonts w:ascii="Times New Roman" w:hAnsi="Times New Roman" w:cs="Times New Roman"/>
        </w:rPr>
        <w:t xml:space="preserve"> у </w:t>
      </w:r>
      <w:proofErr w:type="spellStart"/>
      <w:r w:rsidRPr="005E11D6">
        <w:rPr>
          <w:rFonts w:ascii="Times New Roman" w:hAnsi="Times New Roman" w:cs="Times New Roman"/>
        </w:rPr>
        <w:t>формі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аукціону</w:t>
      </w:r>
      <w:proofErr w:type="spellEnd"/>
      <w:r w:rsidRPr="005E11D6">
        <w:rPr>
          <w:rFonts w:ascii="Times New Roman" w:hAnsi="Times New Roman" w:cs="Times New Roman"/>
        </w:rPr>
        <w:t xml:space="preserve">  </w:t>
      </w:r>
      <w:proofErr w:type="spellStart"/>
      <w:r w:rsidRPr="005E11D6">
        <w:rPr>
          <w:rFonts w:ascii="Times New Roman" w:hAnsi="Times New Roman" w:cs="Times New Roman"/>
        </w:rPr>
        <w:t>з</w:t>
      </w:r>
      <w:proofErr w:type="spellEnd"/>
      <w:r w:rsidRPr="005E11D6">
        <w:rPr>
          <w:rFonts w:ascii="Times New Roman" w:hAnsi="Times New Roman" w:cs="Times New Roman"/>
        </w:rPr>
        <w:t xml:space="preserve"> продажу права </w:t>
      </w:r>
      <w:proofErr w:type="spellStart"/>
      <w:r w:rsidRPr="005E11D6">
        <w:rPr>
          <w:rFonts w:ascii="Times New Roman" w:hAnsi="Times New Roman" w:cs="Times New Roman"/>
        </w:rPr>
        <w:t>оренди</w:t>
      </w:r>
      <w:proofErr w:type="spellEnd"/>
      <w:r w:rsidRPr="005E11D6">
        <w:rPr>
          <w:rFonts w:ascii="Times New Roman" w:hAnsi="Times New Roman" w:cs="Times New Roman"/>
        </w:rPr>
        <w:t>»</w:t>
      </w:r>
    </w:p>
    <w:p w:rsidR="00B6022A" w:rsidRDefault="00B6022A" w:rsidP="00B6022A">
      <w:pPr>
        <w:rPr>
          <w:rFonts w:ascii="Times New Roman" w:hAnsi="Times New Roman" w:cs="Times New Roman"/>
          <w:sz w:val="28"/>
          <w:szCs w:val="28"/>
        </w:rPr>
      </w:pPr>
    </w:p>
    <w:p w:rsidR="00B6022A" w:rsidRPr="002A6986" w:rsidRDefault="00B6022A" w:rsidP="00B6022A">
      <w:pPr>
        <w:jc w:val="center"/>
        <w:rPr>
          <w:rFonts w:ascii="Times New Roman" w:hAnsi="Times New Roman" w:cs="Times New Roman"/>
          <w:b/>
        </w:rPr>
      </w:pPr>
      <w:r w:rsidRPr="002A6986">
        <w:rPr>
          <w:rFonts w:ascii="Times New Roman" w:hAnsi="Times New Roman" w:cs="Times New Roman"/>
          <w:b/>
        </w:rPr>
        <w:t>Перелік</w:t>
      </w:r>
    </w:p>
    <w:tbl>
      <w:tblPr>
        <w:tblpPr w:leftFromText="180" w:rightFromText="180" w:vertAnchor="text" w:horzAnchor="margin" w:tblpXSpec="center" w:tblpY="683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1"/>
        <w:gridCol w:w="949"/>
        <w:gridCol w:w="2170"/>
        <w:gridCol w:w="1282"/>
        <w:gridCol w:w="3030"/>
        <w:gridCol w:w="1466"/>
        <w:gridCol w:w="992"/>
        <w:gridCol w:w="1148"/>
        <w:gridCol w:w="864"/>
        <w:gridCol w:w="955"/>
        <w:gridCol w:w="784"/>
        <w:gridCol w:w="643"/>
        <w:gridCol w:w="709"/>
      </w:tblGrid>
      <w:tr w:rsidR="00B6022A" w:rsidRPr="008A4390" w:rsidTr="00B6022A">
        <w:trPr>
          <w:trHeight w:hRule="exact" w:val="273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з/п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оренди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199"/>
              </w:tabs>
              <w:spacing w:before="0" w:after="60" w:line="19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Категорія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6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од цільового призначення земельної ділянки та її функціональне призначення земельної ділянки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Кадастровий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лоща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Нормативна грошова  оцінка земельної ділянки, грн.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22A" w:rsidRPr="00B6022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Стартова ціна лоту (розмір річної орендної плати)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12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 нормативної грошової оцінки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Стартова ціна лоту (розмір річної орендної плати)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торгів у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,5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стартової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ціни лоту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оргів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18" w:hanging="42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Розмір гарантійного внеску (30% від стартової ціни лоту), грн.</w:t>
            </w:r>
          </w:p>
        </w:tc>
      </w:tr>
      <w:tr w:rsidR="00B6022A" w:rsidRPr="008A4390" w:rsidTr="00B6022A">
        <w:trPr>
          <w:trHeight w:hRule="exact" w:val="2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22A" w:rsidRPr="006A7600" w:rsidRDefault="00B6022A" w:rsidP="00B6022A">
            <w:pPr>
              <w:tabs>
                <w:tab w:val="left" w:pos="231"/>
              </w:tabs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22A" w:rsidRPr="006A7600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22A" w:rsidRPr="00BC203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22A" w:rsidRPr="00BC203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6022A" w:rsidRPr="008A4390" w:rsidTr="00B6022A">
        <w:trPr>
          <w:trHeight w:hRule="exact" w:val="12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1B015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CenturyGothic9pt"/>
                <w:rFonts w:ascii="Times New Roman" w:hAnsi="Times New Roman" w:cs="Times New Roman"/>
              </w:rPr>
            </w:pPr>
            <w:r>
              <w:rPr>
                <w:rStyle w:val="2CenturyGothic9pt"/>
                <w:rFonts w:ascii="Times New Roman" w:hAnsi="Times New Roman" w:cs="Times New Roman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317BC9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10 років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1B015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с. Генічеська Гірка Генічеського району Херсонської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Рекреаційного призначення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1B015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10.02 для облаштування та догляду за прибережними захисними смугами</w:t>
            </w:r>
            <w:r w:rsidRPr="00C93CFF">
              <w:rPr>
                <w:rStyle w:val="29pt"/>
                <w:rFonts w:ascii="Times New Roman" w:hAnsi="Times New Roman" w:cs="Times New Roman"/>
              </w:rPr>
              <w:t>(функціональний вид використання – пляжна зона для відпочиваючих)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6522186500:11:00</w:t>
            </w:r>
            <w:r>
              <w:rPr>
                <w:rStyle w:val="29pt"/>
                <w:rFonts w:ascii="Times New Roman" w:hAnsi="Times New Roman" w:cs="Times New Roman"/>
              </w:rPr>
              <w:t>3</w:t>
            </w:r>
            <w:r w:rsidRPr="00317BC9">
              <w:rPr>
                <w:rStyle w:val="29pt"/>
                <w:rFonts w:ascii="Times New Roman" w:hAnsi="Times New Roman" w:cs="Times New Roman"/>
              </w:rPr>
              <w:t>:002</w:t>
            </w:r>
            <w:r>
              <w:rPr>
                <w:rStyle w:val="29pt"/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856A64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1,4471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856A64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974 621,85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DD2DAB">
              <w:rPr>
                <w:rStyle w:val="29pt"/>
                <w:rFonts w:ascii="Times New Roman" w:hAnsi="Times New Roman" w:cs="Times New Roman"/>
              </w:rPr>
              <w:t>12</w:t>
            </w:r>
            <w:r>
              <w:rPr>
                <w:rStyle w:val="29pt"/>
                <w:rFonts w:ascii="Times New Roman" w:hAnsi="Times New Roman" w:cs="Times New Roman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116 954,62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0,5%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35086,39</w:t>
            </w:r>
          </w:p>
        </w:tc>
      </w:tr>
      <w:tr w:rsidR="00B6022A" w:rsidRPr="008A4390" w:rsidTr="00B6022A">
        <w:trPr>
          <w:trHeight w:hRule="exact" w:val="14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CenturyGothic9pt"/>
                <w:rFonts w:ascii="Times New Roman" w:hAnsi="Times New Roman" w:cs="Times New Roman"/>
              </w:rPr>
            </w:pPr>
            <w:r>
              <w:rPr>
                <w:rStyle w:val="2CenturyGothic9pt"/>
                <w:rFonts w:ascii="Times New Roman" w:hAnsi="Times New Roman" w:cs="Times New Roman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317BC9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10 років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1B015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317BC9">
              <w:rPr>
                <w:rStyle w:val="29pt"/>
                <w:rFonts w:ascii="Times New Roman" w:hAnsi="Times New Roman" w:cs="Times New Roman"/>
              </w:rPr>
              <w:t>с. Генічеська Гірка Генічеського району Херсонської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317BC9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5E11D6">
              <w:rPr>
                <w:rStyle w:val="29pt"/>
                <w:rFonts w:ascii="Times New Roman" w:hAnsi="Times New Roman" w:cs="Times New Roman"/>
              </w:rPr>
              <w:t>Рекреаційного призначення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5E11D6">
              <w:rPr>
                <w:rStyle w:val="29pt"/>
                <w:rFonts w:ascii="Times New Roman" w:hAnsi="Times New Roman" w:cs="Times New Roman"/>
              </w:rPr>
              <w:t>10.02 для облаштування та догляду за прибережними захисними смугами</w:t>
            </w:r>
            <w:r w:rsidRPr="00C93CFF">
              <w:rPr>
                <w:rStyle w:val="29pt"/>
                <w:rFonts w:ascii="Times New Roman" w:hAnsi="Times New Roman" w:cs="Times New Roman"/>
              </w:rPr>
              <w:t>(функціональний вид використання – пляжна зона для відпочиваючих)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317BC9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5E11D6">
              <w:rPr>
                <w:rStyle w:val="29pt"/>
                <w:rFonts w:ascii="Times New Roman" w:hAnsi="Times New Roman" w:cs="Times New Roman"/>
              </w:rPr>
              <w:t>6522186500:11:004:0152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0,6024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856A64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613 725,85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12%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73 647,10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0,5%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22A" w:rsidRPr="00DD2DAB" w:rsidRDefault="00B6022A" w:rsidP="00B6022A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22094,13</w:t>
            </w:r>
          </w:p>
        </w:tc>
      </w:tr>
    </w:tbl>
    <w:p w:rsidR="009E6FA8" w:rsidRPr="00B6022A" w:rsidRDefault="00B6022A" w:rsidP="00B6022A">
      <w:pPr>
        <w:jc w:val="center"/>
        <w:rPr>
          <w:rFonts w:ascii="Times New Roman" w:hAnsi="Times New Roman" w:cs="Times New Roman"/>
          <w:b/>
        </w:rPr>
      </w:pPr>
      <w:r w:rsidRPr="002A6986">
        <w:rPr>
          <w:rFonts w:ascii="Times New Roman" w:hAnsi="Times New Roman" w:cs="Times New Roman"/>
          <w:b/>
        </w:rPr>
        <w:t>земельних ділянок комунальної власності, право оренди на які виставляються на земельні торги у формі аукціону</w:t>
      </w:r>
    </w:p>
    <w:sectPr w:rsidR="009E6FA8" w:rsidRPr="00B6022A" w:rsidSect="00B6022A">
      <w:head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A" w:rsidRDefault="00B6022A" w:rsidP="00B6022A">
      <w:pPr>
        <w:spacing w:after="0" w:line="240" w:lineRule="auto"/>
      </w:pPr>
      <w:r>
        <w:separator/>
      </w:r>
    </w:p>
  </w:endnote>
  <w:end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A" w:rsidRDefault="00B6022A" w:rsidP="00B6022A">
      <w:pPr>
        <w:spacing w:after="0" w:line="240" w:lineRule="auto"/>
      </w:pPr>
      <w:r>
        <w:separator/>
      </w:r>
    </w:p>
  </w:footnote>
  <w:foot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B6022A" w:rsidP="00B6022A">
    <w:pPr>
      <w:pStyle w:val="a5"/>
    </w:pPr>
  </w:p>
  <w:p w:rsidR="0090746B" w:rsidRDefault="00B602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1C379F"/>
    <w:rsid w:val="00220AB4"/>
    <w:rsid w:val="003B2AF5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813F7"/>
    <w:rsid w:val="00A940C3"/>
    <w:rsid w:val="00B6022A"/>
    <w:rsid w:val="00BF66E8"/>
    <w:rsid w:val="00CE61EB"/>
    <w:rsid w:val="00D93B0D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13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3F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B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2A"/>
    <w:rPr>
      <w:rFonts w:eastAsiaTheme="minorEastAsia"/>
      <w:lang w:val="uk-UA" w:eastAsia="uk-UA"/>
    </w:rPr>
  </w:style>
  <w:style w:type="character" w:customStyle="1" w:styleId="4">
    <w:name w:val="Основной текст (4)_"/>
    <w:basedOn w:val="a0"/>
    <w:link w:val="40"/>
    <w:rsid w:val="00B6022A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022A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602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602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6022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2020-07-27T08:30:00Z</dcterms:created>
  <dcterms:modified xsi:type="dcterms:W3CDTF">2020-07-27T08:30:00Z</dcterms:modified>
</cp:coreProperties>
</file>