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8F" w:rsidRPr="00F45CA4" w:rsidRDefault="00A1788F" w:rsidP="00F45C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788F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457200" cy="600075"/>
            <wp:effectExtent l="0" t="0" r="0" b="9525"/>
            <wp:docPr id="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8F" w:rsidRPr="00A1788F" w:rsidRDefault="00A1788F" w:rsidP="00A17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88F">
        <w:rPr>
          <w:rFonts w:ascii="Times New Roman" w:hAnsi="Times New Roman" w:cs="Times New Roman"/>
          <w:b/>
          <w:bCs/>
          <w:sz w:val="28"/>
          <w:szCs w:val="28"/>
        </w:rPr>
        <w:t>123 СЕСІЯ  ЩАСЛИВЦЕВСЬКОЇ СІЛЬСЬКОЇ РАДИ</w:t>
      </w:r>
    </w:p>
    <w:p w:rsidR="00A1788F" w:rsidRPr="00A1788F" w:rsidRDefault="00A1788F" w:rsidP="00A178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1788F" w:rsidRPr="00F45CA4" w:rsidRDefault="00A1788F" w:rsidP="00F45C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1788F" w:rsidRPr="00A1788F" w:rsidRDefault="00A1788F" w:rsidP="00A1788F">
      <w:pPr>
        <w:rPr>
          <w:rFonts w:ascii="Times New Roman" w:hAnsi="Times New Roman" w:cs="Times New Roman"/>
          <w:sz w:val="28"/>
          <w:szCs w:val="28"/>
        </w:rPr>
      </w:pPr>
      <w:r w:rsidRPr="00A1788F">
        <w:rPr>
          <w:rFonts w:ascii="Times New Roman" w:hAnsi="Times New Roman" w:cs="Times New Roman"/>
          <w:sz w:val="28"/>
          <w:szCs w:val="28"/>
        </w:rPr>
        <w:t xml:space="preserve">24.07.2020 р.                                        № </w:t>
      </w:r>
      <w:bookmarkStart w:id="0" w:name="_GoBack"/>
      <w:bookmarkEnd w:id="0"/>
      <w:r w:rsidRPr="00A1788F">
        <w:rPr>
          <w:rFonts w:ascii="Times New Roman" w:hAnsi="Times New Roman" w:cs="Times New Roman"/>
          <w:sz w:val="28"/>
          <w:szCs w:val="28"/>
        </w:rPr>
        <w:t>2444</w:t>
      </w:r>
    </w:p>
    <w:p w:rsidR="00A1788F" w:rsidRPr="00F45CA4" w:rsidRDefault="00A1788F" w:rsidP="00F45C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788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1788F" w:rsidRPr="00F45CA4" w:rsidRDefault="00A1788F" w:rsidP="00F45CA4">
      <w:pPr>
        <w:tabs>
          <w:tab w:val="left" w:pos="3969"/>
          <w:tab w:val="left" w:pos="4111"/>
        </w:tabs>
        <w:ind w:righ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sz w:val="28"/>
          <w:szCs w:val="28"/>
        </w:rPr>
        <w:t xml:space="preserve">Про визнання безхазяйними трансформаторні підстанції </w:t>
      </w:r>
    </w:p>
    <w:p w:rsidR="00A1788F" w:rsidRPr="00A1788F" w:rsidRDefault="00A1788F" w:rsidP="00A178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88F">
        <w:rPr>
          <w:rFonts w:ascii="Times New Roman" w:hAnsi="Times New Roman" w:cs="Times New Roman"/>
          <w:sz w:val="28"/>
          <w:szCs w:val="28"/>
        </w:rPr>
        <w:t>Розглянувши лист АТ «</w:t>
      </w:r>
      <w:proofErr w:type="spellStart"/>
      <w:r w:rsidRPr="00A1788F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A1788F">
        <w:rPr>
          <w:rFonts w:ascii="Times New Roman" w:hAnsi="Times New Roman" w:cs="Times New Roman"/>
          <w:sz w:val="28"/>
          <w:szCs w:val="28"/>
        </w:rPr>
        <w:t xml:space="preserve">» №***від 07.07.2020р., з метою подальшого визнання безхазяйними об’єктів нерухомого майна </w:t>
      </w:r>
      <w:proofErr w:type="spellStart"/>
      <w:r w:rsidRPr="00A1788F">
        <w:rPr>
          <w:rFonts w:ascii="Times New Roman" w:hAnsi="Times New Roman" w:cs="Times New Roman"/>
          <w:sz w:val="28"/>
          <w:szCs w:val="28"/>
        </w:rPr>
        <w:t>–трансформаторні</w:t>
      </w:r>
      <w:proofErr w:type="spellEnd"/>
      <w:r w:rsidRPr="00A1788F">
        <w:rPr>
          <w:rFonts w:ascii="Times New Roman" w:hAnsi="Times New Roman" w:cs="Times New Roman"/>
          <w:sz w:val="28"/>
          <w:szCs w:val="28"/>
        </w:rPr>
        <w:t xml:space="preserve"> підстанції (ТП-10/0,4 кВ №**</w:t>
      </w:r>
      <w:r w:rsidRPr="00F45CA4">
        <w:rPr>
          <w:rFonts w:ascii="Times New Roman" w:hAnsi="Times New Roman" w:cs="Times New Roman"/>
          <w:sz w:val="28"/>
          <w:szCs w:val="28"/>
        </w:rPr>
        <w:t>*</w:t>
      </w:r>
      <w:r w:rsidRPr="00A1788F">
        <w:rPr>
          <w:rFonts w:ascii="Times New Roman" w:hAnsi="Times New Roman" w:cs="Times New Roman"/>
          <w:sz w:val="28"/>
          <w:szCs w:val="28"/>
        </w:rPr>
        <w:t xml:space="preserve"> (с. Генічеська Гірка) – 100 кВА, ТП-10/0,4 кВ №</w:t>
      </w:r>
      <w:r w:rsidR="00F45CA4" w:rsidRPr="00F45CA4">
        <w:rPr>
          <w:rFonts w:ascii="Times New Roman" w:hAnsi="Times New Roman" w:cs="Times New Roman"/>
          <w:sz w:val="28"/>
          <w:szCs w:val="28"/>
        </w:rPr>
        <w:t>***</w:t>
      </w:r>
      <w:r w:rsidRPr="00A1788F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A1788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1788F">
        <w:rPr>
          <w:rFonts w:ascii="Times New Roman" w:hAnsi="Times New Roman" w:cs="Times New Roman"/>
          <w:sz w:val="28"/>
          <w:szCs w:val="28"/>
        </w:rPr>
        <w:t>) – 100 кВА) та оформлення права власності на вказані споруди у відповідності до вимог ст. 335 Цивільного Кодексу України, керуючись ст. 26 Закону України «Про місцеве самоврядування в Україні», сесія сільської ради</w:t>
      </w:r>
    </w:p>
    <w:p w:rsidR="00A1788F" w:rsidRPr="00F45CA4" w:rsidRDefault="00A1788F" w:rsidP="00F45CA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sz w:val="28"/>
          <w:szCs w:val="28"/>
        </w:rPr>
        <w:t>ВИРІШИЛА:</w:t>
      </w:r>
    </w:p>
    <w:p w:rsidR="00A1788F" w:rsidRPr="00A1788F" w:rsidRDefault="00A1788F" w:rsidP="00A178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1788F">
        <w:rPr>
          <w:sz w:val="28"/>
          <w:szCs w:val="28"/>
        </w:rPr>
        <w:t xml:space="preserve">Доручити виконавчому комітету </w:t>
      </w:r>
      <w:proofErr w:type="spellStart"/>
      <w:r w:rsidRPr="00A1788F">
        <w:rPr>
          <w:sz w:val="28"/>
          <w:szCs w:val="28"/>
        </w:rPr>
        <w:t>Щасливцевської</w:t>
      </w:r>
      <w:proofErr w:type="spellEnd"/>
      <w:r w:rsidRPr="00A1788F">
        <w:rPr>
          <w:sz w:val="28"/>
          <w:szCs w:val="28"/>
        </w:rPr>
        <w:t xml:space="preserve"> сільської ради:</w:t>
      </w:r>
    </w:p>
    <w:p w:rsidR="00A1788F" w:rsidRPr="00A1788F" w:rsidRDefault="00A1788F" w:rsidP="00A1788F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1788F">
        <w:rPr>
          <w:sz w:val="28"/>
          <w:szCs w:val="28"/>
        </w:rPr>
        <w:t>Замовити розробку технічних паспортів на об’єкти нерухомого майна, а саме: трансформаторні підстанції (ТП-10/0,4 кВ №</w:t>
      </w:r>
      <w:r w:rsidR="00F45CA4" w:rsidRPr="00F45CA4">
        <w:rPr>
          <w:sz w:val="28"/>
          <w:szCs w:val="28"/>
        </w:rPr>
        <w:t>***</w:t>
      </w:r>
      <w:r w:rsidRPr="00A1788F">
        <w:rPr>
          <w:sz w:val="28"/>
          <w:szCs w:val="28"/>
        </w:rPr>
        <w:t xml:space="preserve"> (с. Генічеська Гірка) – 100 кВА, ТП-10/0,4 кВ №838 (с. </w:t>
      </w:r>
      <w:proofErr w:type="spellStart"/>
      <w:r w:rsidRPr="00A1788F">
        <w:rPr>
          <w:sz w:val="28"/>
          <w:szCs w:val="28"/>
        </w:rPr>
        <w:t>Щасливцеев</w:t>
      </w:r>
      <w:proofErr w:type="spellEnd"/>
      <w:r w:rsidRPr="00A1788F">
        <w:rPr>
          <w:sz w:val="28"/>
          <w:szCs w:val="28"/>
        </w:rPr>
        <w:t>) – 100 кВА);</w:t>
      </w:r>
    </w:p>
    <w:p w:rsidR="00A1788F" w:rsidRPr="00A1788F" w:rsidRDefault="00A1788F" w:rsidP="00A1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88F">
        <w:rPr>
          <w:rFonts w:ascii="Times New Roman" w:hAnsi="Times New Roman" w:cs="Times New Roman"/>
          <w:sz w:val="28"/>
          <w:szCs w:val="28"/>
        </w:rPr>
        <w:t>1.2. Після виконання п.1 цього рішення підготувати та подати, в установленому чинним законодавством порядку, до відповідного органу реєстрації прав на нерухоме майно заяву про взяття безхазяйного майна, зазначеного у п. 1 цього рішення, на облік;</w:t>
      </w:r>
    </w:p>
    <w:p w:rsidR="00A1788F" w:rsidRPr="00A1788F" w:rsidRDefault="00A1788F" w:rsidP="00A1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88F">
        <w:rPr>
          <w:rFonts w:ascii="Times New Roman" w:hAnsi="Times New Roman" w:cs="Times New Roman"/>
          <w:sz w:val="28"/>
          <w:szCs w:val="28"/>
        </w:rPr>
        <w:t>1.3. Після виконання п. 2 цього рішення оприлюднити у місцевому печатному виданні інформації про взяття безхазяйного майна, зазначеного у            п. 1 цього рішення, на облік.</w:t>
      </w:r>
    </w:p>
    <w:p w:rsidR="00A1788F" w:rsidRPr="00A1788F" w:rsidRDefault="00A1788F" w:rsidP="00A1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88F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A1788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788F">
        <w:rPr>
          <w:rFonts w:ascii="Times New Roman" w:hAnsi="Times New Roman" w:cs="Times New Roman"/>
          <w:sz w:val="28"/>
          <w:szCs w:val="28"/>
        </w:rPr>
        <w:t xml:space="preserve"> сільської ради з питань бюджету та управління комунальною власністю.</w:t>
      </w:r>
    </w:p>
    <w:p w:rsidR="009E6FA8" w:rsidRPr="00F45CA4" w:rsidRDefault="00A1788F" w:rsidP="00F45C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88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В. ПЛОХУШКО</w:t>
      </w:r>
    </w:p>
    <w:sectPr w:rsidR="009E6FA8" w:rsidRPr="00F45CA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45C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45C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6853B6"/>
    <w:rsid w:val="00784B9C"/>
    <w:rsid w:val="007E7DE0"/>
    <w:rsid w:val="0090590C"/>
    <w:rsid w:val="009D20C1"/>
    <w:rsid w:val="009E6FA8"/>
    <w:rsid w:val="00A1788F"/>
    <w:rsid w:val="00A940C3"/>
    <w:rsid w:val="00BF66E8"/>
    <w:rsid w:val="00CE61EB"/>
    <w:rsid w:val="00D93B0D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2020-07-27T08:25:00Z</dcterms:created>
  <dcterms:modified xsi:type="dcterms:W3CDTF">2020-07-27T08:25:00Z</dcterms:modified>
</cp:coreProperties>
</file>