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27" w:rsidRDefault="00DC4C27" w:rsidP="00DC4C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2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C27" w:rsidRDefault="00DC4C27" w:rsidP="00DC4C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C27" w:rsidRPr="00BC09EE" w:rsidRDefault="00DC4C27" w:rsidP="00DC4C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123</w:t>
      </w:r>
      <w:r w:rsidRPr="00BC09EE">
        <w:rPr>
          <w:rFonts w:ascii="Times New Roman" w:hAnsi="Times New Roman" w:cs="Times New Roman"/>
          <w:b/>
          <w:bCs/>
          <w:sz w:val="24"/>
          <w:szCs w:val="24"/>
        </w:rPr>
        <w:t xml:space="preserve"> СЕСІЯ ЩАСЛИВЦЕВСЬКОЇ СІЛЬСЬКОЇ РАДИ</w:t>
      </w:r>
    </w:p>
    <w:p w:rsidR="00DC4C27" w:rsidRPr="00BC09EE" w:rsidRDefault="00DC4C27" w:rsidP="00DC4C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9EE">
        <w:rPr>
          <w:rFonts w:ascii="Times New Roman" w:hAnsi="Times New Roman" w:cs="Times New Roman"/>
          <w:b/>
          <w:bCs/>
          <w:sz w:val="24"/>
          <w:szCs w:val="24"/>
        </w:rPr>
        <w:t>7 СКЛИКАННЯ</w:t>
      </w:r>
    </w:p>
    <w:p w:rsidR="00DC4C27" w:rsidRPr="00BC09EE" w:rsidRDefault="00DC4C27" w:rsidP="00DC4C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C27" w:rsidRPr="00BC09EE" w:rsidRDefault="00DC4C27" w:rsidP="00DC4C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9EE">
        <w:rPr>
          <w:rFonts w:ascii="Times New Roman" w:hAnsi="Times New Roman" w:cs="Times New Roman"/>
          <w:b/>
          <w:sz w:val="24"/>
          <w:szCs w:val="24"/>
        </w:rPr>
        <w:t>РІШЕННЯ</w:t>
      </w:r>
    </w:p>
    <w:p w:rsidR="00DC4C27" w:rsidRPr="00BC09EE" w:rsidRDefault="00DC4C27" w:rsidP="00DC4C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C27" w:rsidRPr="002068F4" w:rsidRDefault="00DC4C27" w:rsidP="00DC4C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24.07</w:t>
      </w:r>
      <w:r w:rsidRPr="002068F4">
        <w:rPr>
          <w:rFonts w:ascii="Times New Roman" w:hAnsi="Times New Roman" w:cs="Times New Roman"/>
          <w:sz w:val="28"/>
          <w:szCs w:val="28"/>
        </w:rPr>
        <w:t xml:space="preserve">.2020 р.                                      № </w:t>
      </w:r>
      <w:r>
        <w:rPr>
          <w:rFonts w:ascii="Times New Roman" w:hAnsi="Times New Roman" w:cs="Times New Roman"/>
          <w:sz w:val="28"/>
          <w:szCs w:val="28"/>
        </w:rPr>
        <w:t>2441</w:t>
      </w:r>
    </w:p>
    <w:p w:rsidR="00DC4C27" w:rsidRDefault="00DC4C27" w:rsidP="00DC4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8F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068F4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DC4C27" w:rsidRPr="002068F4" w:rsidRDefault="00DC4C27" w:rsidP="00DC4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C27" w:rsidRPr="00AC25D1" w:rsidRDefault="00DC4C27" w:rsidP="00DC4C27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  <w:r w:rsidRPr="00AC25D1">
        <w:rPr>
          <w:rFonts w:ascii="Times New Roman" w:hAnsi="Times New Roman" w:cs="Times New Roman"/>
          <w:sz w:val="28"/>
          <w:szCs w:val="28"/>
        </w:rPr>
        <w:t>Про розгляд заяв</w:t>
      </w:r>
    </w:p>
    <w:p w:rsidR="00DC4C27" w:rsidRPr="00AC25D1" w:rsidRDefault="00DC4C27" w:rsidP="00DC4C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2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Розглянувши заяви громадян України та надані документи, згідно генеральних планів сіл Генічеська Гірка, </w:t>
      </w:r>
      <w:proofErr w:type="spellStart"/>
      <w:r w:rsidRPr="00AC25D1">
        <w:rPr>
          <w:rFonts w:ascii="Times New Roman" w:eastAsia="Calibri" w:hAnsi="Times New Roman" w:cs="Times New Roman"/>
          <w:sz w:val="28"/>
          <w:szCs w:val="28"/>
          <w:lang w:eastAsia="en-US"/>
        </w:rPr>
        <w:t>Щасливцеве</w:t>
      </w:r>
      <w:proofErr w:type="spellEnd"/>
      <w:r w:rsidRPr="00AC2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 планами зонування територій з  розвитком рекреаційної зони, враховуючи практику Європейського суду з прав людини, рішення 93 сесії </w:t>
      </w:r>
      <w:proofErr w:type="spellStart"/>
      <w:r w:rsidRPr="00AC25D1">
        <w:rPr>
          <w:rFonts w:ascii="Times New Roman" w:eastAsia="Calibri" w:hAnsi="Times New Roman" w:cs="Times New Roman"/>
          <w:sz w:val="28"/>
          <w:szCs w:val="28"/>
          <w:lang w:eastAsia="en-US"/>
        </w:rPr>
        <w:t>Щасливцевської</w:t>
      </w:r>
      <w:proofErr w:type="spellEnd"/>
      <w:r w:rsidRPr="00AC2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сільської ради 7 скликання №1685 від 12.06.2019 р., рішення 33 сесії </w:t>
      </w:r>
      <w:proofErr w:type="spellStart"/>
      <w:r w:rsidRPr="00AC25D1">
        <w:rPr>
          <w:rFonts w:ascii="Times New Roman" w:eastAsia="Calibri" w:hAnsi="Times New Roman" w:cs="Times New Roman"/>
          <w:sz w:val="28"/>
          <w:szCs w:val="28"/>
          <w:lang w:eastAsia="en-US"/>
        </w:rPr>
        <w:t>Щасливцевської</w:t>
      </w:r>
      <w:proofErr w:type="spellEnd"/>
      <w:r w:rsidRPr="00AC2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сільської ради 6 скликання №555 від 29.12.2012 р., відповідно до ст.ст. 12, 19 Земельного кодексу України, ст. 26 Закону України «Про місцеве самоврядування в Україні» сесія сільської ради</w:t>
      </w:r>
    </w:p>
    <w:p w:rsidR="00DC4C27" w:rsidRPr="00AC25D1" w:rsidRDefault="00DC4C27" w:rsidP="00DC4C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25D1">
        <w:rPr>
          <w:rFonts w:ascii="Times New Roman" w:eastAsia="Calibri" w:hAnsi="Times New Roman" w:cs="Times New Roman"/>
          <w:sz w:val="28"/>
          <w:szCs w:val="28"/>
          <w:lang w:eastAsia="en-US"/>
        </w:rPr>
        <w:t>ВИРІШИЛА:</w:t>
      </w:r>
    </w:p>
    <w:p w:rsidR="00DC4C27" w:rsidRPr="00AC25D1" w:rsidRDefault="00DC4C27" w:rsidP="00DC4C27">
      <w:pPr>
        <w:tabs>
          <w:tab w:val="left" w:pos="30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4C27" w:rsidRPr="00AC25D1" w:rsidRDefault="00DC4C27" w:rsidP="00DC4C27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AC25D1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1. Відмовити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eastAsia="en-US" w:bidi="en-US"/>
        </w:rPr>
        <w:t>***</w:t>
      </w:r>
      <w:r w:rsidRPr="00AC25D1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у наданні дозволу на розробку проекту землеустрою щодо відведення безоплатно земельної ділянки у власність, орієнтовною площею 0,10 га, для будівництва і обслуговування житлового будинку, господарських будівель і споруд, що розташована на території </w:t>
      </w:r>
      <w:proofErr w:type="spellStart"/>
      <w:r w:rsidRPr="00AC25D1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Щасливцевської</w:t>
      </w:r>
      <w:proofErr w:type="spellEnd"/>
      <w:r w:rsidRPr="00AC25D1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сільської ради в с. Генічеська Гірка Генічеського району Херсонської області (кадастровий номер найближчої земельної ділянки 6522186500:04:001:15</w:t>
      </w:r>
      <w:r w:rsidRPr="00DC4C27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***</w:t>
      </w:r>
      <w:r w:rsidRPr="00AC25D1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), яка детально позначена в графічних матеріалах із відповідними розмірами та бажаним місцем розташування, у зв’язку з наданням дозволу на розробку проекту землеустрою на бажану земельну ділянку іншій особі.</w:t>
      </w:r>
    </w:p>
    <w:p w:rsidR="00DC4C27" w:rsidRPr="00AC25D1" w:rsidRDefault="00DC4C27" w:rsidP="00DC4C27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AC25D1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2. Відмовити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eastAsia="en-US" w:bidi="en-US"/>
        </w:rPr>
        <w:t>***</w:t>
      </w:r>
      <w:r w:rsidRPr="00AC25D1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у наданні дозволу на розробку проекту землеустрою щодо відведення безоплатно земельної ділянки у власність, орієнтовною площею 0,10 га, для будівництва і обслуговування житлового будинку, господарських будівель і споруд, що розташована на території </w:t>
      </w:r>
      <w:proofErr w:type="spellStart"/>
      <w:r w:rsidRPr="00AC25D1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Щасливцевської</w:t>
      </w:r>
      <w:proofErr w:type="spellEnd"/>
      <w:r w:rsidRPr="00AC25D1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сільської ради Генічеського району Херсонської області, яка детально позначена в графічних матеріалах із відповідними розмірами та бажаним місцем розташування, у зв’язку з наданням дозволу на розробку проекту землеустрою на бажану земельну ділянку іншій особі.</w:t>
      </w:r>
    </w:p>
    <w:p w:rsidR="00DC4C27" w:rsidRPr="00AC25D1" w:rsidRDefault="00DC4C27" w:rsidP="00DC4C27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AC25D1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3. Відмовити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eastAsia="en-US" w:bidi="en-US"/>
        </w:rPr>
        <w:t>***</w:t>
      </w:r>
      <w:r w:rsidRPr="00AC25D1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у наданні дозволу на розробку проекту землеустрою щодо відведення безоплатно земельної ділянки у власність, орієнтовною площею 0,08 га, для будівництва і обслуговування житлового будинку, господарських будівель і споруд, що розташована на території </w:t>
      </w:r>
      <w:proofErr w:type="spellStart"/>
      <w:r w:rsidRPr="00AC25D1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Щасливцевської</w:t>
      </w:r>
      <w:proofErr w:type="spellEnd"/>
      <w:r w:rsidRPr="00AC25D1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</w:t>
      </w:r>
      <w:r w:rsidRPr="00AC25D1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lastRenderedPageBreak/>
        <w:t>сільської ради Генічеського району Херсонської області, яка детально позначена в графічних матеріалах із відповідними розмірами та бажаним місцем розташування, у зв’язку з наданням дозволу на розробку проекту землеустрою на бажану земельну ділянку іншій особі.</w:t>
      </w:r>
    </w:p>
    <w:p w:rsidR="00DC4C27" w:rsidRPr="00AC25D1" w:rsidRDefault="00DC4C27" w:rsidP="00DC4C27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AC25D1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4. Про прийняте рішення повідомити зацікавлених осіб.</w:t>
      </w:r>
    </w:p>
    <w:p w:rsidR="00DC4C27" w:rsidRPr="00AC25D1" w:rsidRDefault="00DC4C27" w:rsidP="00DC4C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2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Контроль за виконанням рішення покласти на постійну комісію </w:t>
      </w:r>
      <w:proofErr w:type="spellStart"/>
      <w:r w:rsidRPr="00AC25D1">
        <w:rPr>
          <w:rFonts w:ascii="Times New Roman" w:eastAsia="Calibri" w:hAnsi="Times New Roman" w:cs="Times New Roman"/>
          <w:sz w:val="28"/>
          <w:szCs w:val="28"/>
          <w:lang w:eastAsia="en-US"/>
        </w:rPr>
        <w:t>Щасливцевської</w:t>
      </w:r>
      <w:proofErr w:type="spellEnd"/>
      <w:r w:rsidRPr="00AC2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сільської ради з питань регулювання земельних відносин та охорони навколишнього середовища.</w:t>
      </w:r>
    </w:p>
    <w:p w:rsidR="00DC4C27" w:rsidRPr="00AC25D1" w:rsidRDefault="00DC4C27" w:rsidP="00DC4C2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DC4C27" w:rsidRDefault="00DC4C27" w:rsidP="00DC4C2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DC4C27" w:rsidRDefault="00DC4C27" w:rsidP="00DC4C2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DC4C27" w:rsidRDefault="00DC4C27" w:rsidP="00DC4C2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DC4C27" w:rsidRDefault="00DC4C27" w:rsidP="00DC4C27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C25D1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DC4C27" w:rsidRDefault="00DC4C27" w:rsidP="00DC4C2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DC4C27" w:rsidRDefault="00DC4C27" w:rsidP="00DC4C2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DC4C27" w:rsidRDefault="00DC4C27" w:rsidP="00DC4C2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DC4C27" w:rsidRDefault="00DC4C27" w:rsidP="00DC4C2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DC4C27" w:rsidRDefault="00DC4C27" w:rsidP="00DC4C2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DC4C27" w:rsidRDefault="00DC4C27" w:rsidP="00DC4C2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DC4C27" w:rsidRDefault="00DC4C27" w:rsidP="00DC4C2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DC4C27" w:rsidRDefault="00DC4C27" w:rsidP="00DC4C2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DC4C27" w:rsidRDefault="00DC4C27" w:rsidP="00DC4C2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DC4C27" w:rsidRDefault="00DC4C27" w:rsidP="00DC4C2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DC4C27" w:rsidRDefault="00DC4C27" w:rsidP="00DC4C2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DC4C27" w:rsidRDefault="00DC4C27" w:rsidP="00DC4C2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DC4C27" w:rsidRDefault="00DC4C27" w:rsidP="00DC4C2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DC4C27" w:rsidRDefault="00DC4C27" w:rsidP="00DC4C2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DC4C27" w:rsidRDefault="00DC4C27" w:rsidP="00DC4C2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DC4C27" w:rsidRDefault="00DC4C27" w:rsidP="00DC4C2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DC4C27" w:rsidRDefault="00DC4C27" w:rsidP="00DC4C2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DC4C27" w:rsidRDefault="00DC4C27" w:rsidP="00DC4C2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DC4C27" w:rsidRDefault="00DC4C27" w:rsidP="00DC4C2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DC4C27" w:rsidRDefault="00DC4C27" w:rsidP="00DC4C2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9E6FA8" w:rsidRPr="00DC4C27" w:rsidRDefault="009E6FA8" w:rsidP="00DC4C27"/>
    <w:sectPr w:rsidR="009E6FA8" w:rsidRPr="00DC4C27" w:rsidSect="00DC4C27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22A" w:rsidRDefault="00B6022A" w:rsidP="00B6022A">
      <w:pPr>
        <w:spacing w:after="0" w:line="240" w:lineRule="auto"/>
      </w:pPr>
      <w:r>
        <w:separator/>
      </w:r>
    </w:p>
  </w:endnote>
  <w:endnote w:type="continuationSeparator" w:id="0">
    <w:p w:rsidR="00B6022A" w:rsidRDefault="00B6022A" w:rsidP="00B6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22A" w:rsidRDefault="00B6022A" w:rsidP="00B6022A">
      <w:pPr>
        <w:spacing w:after="0" w:line="240" w:lineRule="auto"/>
      </w:pPr>
      <w:r>
        <w:separator/>
      </w:r>
    </w:p>
  </w:footnote>
  <w:footnote w:type="continuationSeparator" w:id="0">
    <w:p w:rsidR="00B6022A" w:rsidRDefault="00B6022A" w:rsidP="00B60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6B" w:rsidRDefault="00DC4C27" w:rsidP="00B6022A">
    <w:pPr>
      <w:pStyle w:val="a5"/>
    </w:pPr>
  </w:p>
  <w:p w:rsidR="0090746B" w:rsidRDefault="00DC4C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231D3"/>
    <w:multiLevelType w:val="multilevel"/>
    <w:tmpl w:val="A9301D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B0D"/>
    <w:rsid w:val="00082C70"/>
    <w:rsid w:val="001C379F"/>
    <w:rsid w:val="00220AB4"/>
    <w:rsid w:val="003B2AF5"/>
    <w:rsid w:val="005545C3"/>
    <w:rsid w:val="0057352C"/>
    <w:rsid w:val="005F3921"/>
    <w:rsid w:val="006853B6"/>
    <w:rsid w:val="00784B9C"/>
    <w:rsid w:val="007E7DE0"/>
    <w:rsid w:val="0090590C"/>
    <w:rsid w:val="009D20C1"/>
    <w:rsid w:val="009E6FA8"/>
    <w:rsid w:val="00A1788F"/>
    <w:rsid w:val="00A813F7"/>
    <w:rsid w:val="00A940C3"/>
    <w:rsid w:val="00B6022A"/>
    <w:rsid w:val="00BF66E8"/>
    <w:rsid w:val="00CE61EB"/>
    <w:rsid w:val="00D93B0D"/>
    <w:rsid w:val="00DC4C27"/>
    <w:rsid w:val="00E532AF"/>
    <w:rsid w:val="00E57533"/>
    <w:rsid w:val="00F14B28"/>
    <w:rsid w:val="00F45CA4"/>
    <w:rsid w:val="00F7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0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B0D"/>
    <w:rPr>
      <w:rFonts w:ascii="Tahoma" w:eastAsiaTheme="minorEastAsia" w:hAnsi="Tahoma" w:cs="Tahoma"/>
      <w:sz w:val="16"/>
      <w:szCs w:val="16"/>
      <w:lang w:val="uk-UA" w:eastAsia="uk-UA"/>
    </w:rPr>
  </w:style>
  <w:style w:type="paragraph" w:customStyle="1" w:styleId="Standard">
    <w:name w:val="Standard"/>
    <w:rsid w:val="00784B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CE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1EB"/>
    <w:rPr>
      <w:rFonts w:eastAsiaTheme="minorEastAsia"/>
      <w:lang w:val="uk-UA" w:eastAsia="uk-UA"/>
    </w:rPr>
  </w:style>
  <w:style w:type="paragraph" w:styleId="a7">
    <w:name w:val="List Paragraph"/>
    <w:basedOn w:val="a"/>
    <w:uiPriority w:val="34"/>
    <w:qFormat/>
    <w:rsid w:val="00A17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813F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13F7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 w:eastAsia="en-US"/>
    </w:rPr>
  </w:style>
  <w:style w:type="paragraph" w:styleId="a8">
    <w:name w:val="footer"/>
    <w:basedOn w:val="a"/>
    <w:link w:val="a9"/>
    <w:uiPriority w:val="99"/>
    <w:semiHidden/>
    <w:unhideWhenUsed/>
    <w:rsid w:val="00B6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022A"/>
    <w:rPr>
      <w:rFonts w:eastAsiaTheme="minorEastAsia"/>
      <w:lang w:val="uk-UA" w:eastAsia="uk-UA"/>
    </w:rPr>
  </w:style>
  <w:style w:type="character" w:customStyle="1" w:styleId="4">
    <w:name w:val="Основной текст (4)_"/>
    <w:basedOn w:val="a0"/>
    <w:link w:val="40"/>
    <w:rsid w:val="00B6022A"/>
    <w:rPr>
      <w:rFonts w:ascii="Sylfaen" w:eastAsia="Sylfaen" w:hAnsi="Sylfaen" w:cs="Sylfae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022A"/>
    <w:pPr>
      <w:widowControl w:val="0"/>
      <w:shd w:val="clear" w:color="auto" w:fill="FFFFFF"/>
      <w:spacing w:after="360" w:line="278" w:lineRule="exact"/>
      <w:jc w:val="both"/>
    </w:pPr>
    <w:rPr>
      <w:rFonts w:ascii="Sylfaen" w:eastAsia="Sylfaen" w:hAnsi="Sylfaen" w:cs="Sylfaen"/>
      <w:i/>
      <w:iCs/>
      <w:lang w:val="ru-RU" w:eastAsia="en-US"/>
    </w:rPr>
  </w:style>
  <w:style w:type="character" w:customStyle="1" w:styleId="29pt">
    <w:name w:val="Основной текст (2) + 9 pt"/>
    <w:basedOn w:val="2"/>
    <w:rsid w:val="00B6022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B6022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CenturyGothic9pt">
    <w:name w:val="Основной текст (2) + Century Gothic;9 pt"/>
    <w:basedOn w:val="2"/>
    <w:rsid w:val="00B6022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2020-07-27T08:31:00Z</dcterms:created>
  <dcterms:modified xsi:type="dcterms:W3CDTF">2020-07-27T08:31:00Z</dcterms:modified>
</cp:coreProperties>
</file>