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C1" w:rsidRPr="003A6485" w:rsidRDefault="009D20C1" w:rsidP="009D20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485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70535" cy="607060"/>
            <wp:effectExtent l="19050" t="0" r="5715" b="0"/>
            <wp:docPr id="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C1" w:rsidRPr="003A6485" w:rsidRDefault="009D20C1" w:rsidP="009D20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C1" w:rsidRPr="003A6485" w:rsidRDefault="009D20C1" w:rsidP="009D20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48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3A6485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9D20C1" w:rsidRPr="003A6485" w:rsidRDefault="009D20C1" w:rsidP="009D20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485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9D20C1" w:rsidRPr="003A6485" w:rsidRDefault="009D20C1" w:rsidP="009D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C1" w:rsidRPr="003A6485" w:rsidRDefault="009D20C1" w:rsidP="009D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8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D20C1" w:rsidRPr="003A6485" w:rsidRDefault="009D20C1" w:rsidP="009D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0C1" w:rsidRPr="003A6485" w:rsidRDefault="009D20C1" w:rsidP="009D2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A6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A6485">
        <w:rPr>
          <w:rFonts w:ascii="Times New Roman" w:hAnsi="Times New Roman" w:cs="Times New Roman"/>
          <w:sz w:val="28"/>
          <w:szCs w:val="28"/>
        </w:rPr>
        <w:t xml:space="preserve">.2020 р.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64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4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2435</w:t>
      </w:r>
    </w:p>
    <w:p w:rsidR="009D20C1" w:rsidRPr="003A6485" w:rsidRDefault="009D20C1" w:rsidP="009D2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48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A648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9D20C1" w:rsidRPr="003A6485" w:rsidRDefault="009D20C1" w:rsidP="009D20C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9D20C1" w:rsidRPr="003A6485" w:rsidRDefault="009D20C1" w:rsidP="009D20C1">
      <w:pPr>
        <w:tabs>
          <w:tab w:val="left" w:pos="3119"/>
        </w:tabs>
        <w:spacing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3A6485">
        <w:rPr>
          <w:rFonts w:ascii="Times New Roman" w:hAnsi="Times New Roman" w:cs="Times New Roman"/>
          <w:sz w:val="28"/>
          <w:szCs w:val="28"/>
        </w:rPr>
        <w:t>Про надання згоди на відновлення меж земельної ділянки щодо перебуває у постійному користуванні.</w:t>
      </w:r>
    </w:p>
    <w:p w:rsidR="009D20C1" w:rsidRPr="003A6485" w:rsidRDefault="009D20C1" w:rsidP="009D20C1">
      <w:pPr>
        <w:tabs>
          <w:tab w:val="left" w:pos="3119"/>
        </w:tabs>
        <w:spacing w:after="0"/>
        <w:ind w:right="5529"/>
        <w:jc w:val="both"/>
        <w:rPr>
          <w:rFonts w:ascii="Times New Roman" w:hAnsi="Times New Roman" w:cs="Times New Roman"/>
          <w:sz w:val="28"/>
          <w:szCs w:val="28"/>
        </w:rPr>
      </w:pPr>
    </w:p>
    <w:p w:rsidR="009D20C1" w:rsidRPr="003A6485" w:rsidRDefault="009D20C1" w:rsidP="009D2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заяву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(РНОКПП </w:t>
      </w:r>
      <w:r w:rsidRPr="009D20C1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) щодо намірів розробки технічної документації із землеустрою щодо </w:t>
      </w:r>
      <w:r w:rsidRPr="003A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(відновлення) меж земельної ділянки в натурі (на місцевості)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 що </w:t>
      </w:r>
      <w:r>
        <w:rPr>
          <w:rFonts w:ascii="Times New Roman" w:hAnsi="Times New Roman" w:cs="Times New Roman"/>
          <w:color w:val="000000"/>
          <w:sz w:val="28"/>
          <w:szCs w:val="28"/>
        </w:rPr>
        <w:t>належать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 ї</w:t>
      </w:r>
      <w:r>
        <w:rPr>
          <w:rFonts w:ascii="Times New Roman" w:hAnsi="Times New Roman" w:cs="Times New Roman"/>
          <w:color w:val="000000"/>
          <w:sz w:val="28"/>
          <w:szCs w:val="28"/>
        </w:rPr>
        <w:t>й на підставі свідоцтва про право на спадщину з законом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, та додані документи, враховуючи що земельна ділянка розташована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території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 Генічеського району Херсонської області, керуючись ст..55 Закону України "Про землеустрій", пункту 2 розділу </w:t>
      </w:r>
      <w:r w:rsidRPr="003A648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ІІ Прикінцеві та перехідні положення Закону України "Про Державний земельний кадастр", приписами Земельного кодексу України, ст.. 26 </w:t>
      </w:r>
      <w:r w:rsidRPr="003A6485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3A648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A6485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9D20C1" w:rsidRPr="003A6485" w:rsidRDefault="009D20C1" w:rsidP="009D20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485">
        <w:rPr>
          <w:rFonts w:ascii="Times New Roman" w:hAnsi="Times New Roman" w:cs="Times New Roman"/>
          <w:sz w:val="28"/>
          <w:szCs w:val="28"/>
        </w:rPr>
        <w:t>ВИРІШИЛА:</w:t>
      </w:r>
    </w:p>
    <w:p w:rsidR="009D20C1" w:rsidRPr="003A6485" w:rsidRDefault="009D20C1" w:rsidP="009D20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0C1" w:rsidRPr="003A6485" w:rsidRDefault="009D20C1" w:rsidP="009D20C1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85">
        <w:rPr>
          <w:rFonts w:ascii="Times New Roman" w:hAnsi="Times New Roman" w:cs="Times New Roman"/>
          <w:spacing w:val="-1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РНОКПП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>)згоду на відновл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ення меж паю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загальною площею 6,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 га:</w:t>
      </w:r>
      <w:r w:rsidRPr="003A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Сертифікату на право на земельну часту (пай) серії </w:t>
      </w:r>
      <w:bookmarkStart w:id="0" w:name="_GoBack"/>
      <w:bookmarkEnd w:id="0"/>
      <w:r w:rsidRPr="009D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9D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05.11.2001 року,</w:t>
      </w:r>
      <w:r w:rsidRPr="003A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підставі </w:t>
      </w:r>
      <w:r>
        <w:rPr>
          <w:rFonts w:ascii="Times New Roman" w:hAnsi="Times New Roman" w:cs="Times New Roman"/>
          <w:color w:val="000000"/>
          <w:sz w:val="28"/>
          <w:szCs w:val="28"/>
        </w:rPr>
        <w:t>Свідоцтва про право на спадщину за законом від 17 липня 2020 року(спадкова справа №</w:t>
      </w:r>
      <w:r w:rsidRPr="009D20C1">
        <w:rPr>
          <w:rFonts w:ascii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, зареєстровано в реєстрі за №</w:t>
      </w:r>
      <w:r w:rsidRPr="009D20C1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 при розробці технічної документації із землеустрою щодо </w:t>
      </w:r>
      <w:r w:rsidRPr="003A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(відновлення) меж цієї земельної ділянки в натурі (на місцевості).</w:t>
      </w:r>
    </w:p>
    <w:p w:rsidR="009D20C1" w:rsidRPr="003A6485" w:rsidRDefault="009D20C1" w:rsidP="009D20C1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виконанням даного рішення покласти на Постійну комісію </w:t>
      </w:r>
      <w:proofErr w:type="spellStart"/>
      <w:r w:rsidRPr="003A648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3A648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D20C1" w:rsidRPr="003A6485" w:rsidRDefault="009D20C1" w:rsidP="009D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FA8" w:rsidRPr="009D20C1" w:rsidRDefault="009D20C1" w:rsidP="009D20C1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485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 ПЛОХУШКО</w:t>
      </w:r>
    </w:p>
    <w:sectPr w:rsidR="009E6FA8" w:rsidRPr="009D20C1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9D20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D20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1C379F"/>
    <w:rsid w:val="00220AB4"/>
    <w:rsid w:val="003B2AF5"/>
    <w:rsid w:val="005545C3"/>
    <w:rsid w:val="0057352C"/>
    <w:rsid w:val="006853B6"/>
    <w:rsid w:val="00784B9C"/>
    <w:rsid w:val="007E7DE0"/>
    <w:rsid w:val="0090590C"/>
    <w:rsid w:val="009D20C1"/>
    <w:rsid w:val="009E6FA8"/>
    <w:rsid w:val="00A940C3"/>
    <w:rsid w:val="00BF66E8"/>
    <w:rsid w:val="00CE61EB"/>
    <w:rsid w:val="00D93B0D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2020-07-27T08:23:00Z</dcterms:created>
  <dcterms:modified xsi:type="dcterms:W3CDTF">2020-07-27T08:23:00Z</dcterms:modified>
</cp:coreProperties>
</file>