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8C" w:rsidRDefault="00CC308C" w:rsidP="00CC30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C53C120" wp14:editId="0424925D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08C" w:rsidRDefault="00CC308C" w:rsidP="00CC30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08C" w:rsidRDefault="00CC308C" w:rsidP="00CC30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CC308C" w:rsidRDefault="00CC308C" w:rsidP="00CC30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CC308C" w:rsidRDefault="00CC308C" w:rsidP="00CC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08C" w:rsidRPr="00B474AA" w:rsidRDefault="00CC308C" w:rsidP="00CC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C308C" w:rsidRPr="00AD6E28" w:rsidRDefault="00CC308C" w:rsidP="00CC3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08C" w:rsidRPr="00AD6E28" w:rsidRDefault="00CC308C" w:rsidP="00CC308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10.07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2416</w:t>
      </w:r>
    </w:p>
    <w:p w:rsidR="00CC308C" w:rsidRDefault="00CC308C" w:rsidP="00CC3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CC308C" w:rsidRDefault="00CC308C" w:rsidP="00CC3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08C" w:rsidRPr="00A617DD" w:rsidRDefault="00CC308C" w:rsidP="00CC30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8C" w:rsidRPr="00A617DD" w:rsidRDefault="00CC308C" w:rsidP="00CC30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</w:t>
      </w:r>
    </w:p>
    <w:p w:rsidR="00CC308C" w:rsidRPr="00A617DD" w:rsidRDefault="00CC308C" w:rsidP="00CC30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в оренду </w:t>
      </w:r>
    </w:p>
    <w:p w:rsidR="00CC308C" w:rsidRPr="00A617DD" w:rsidRDefault="00CC308C" w:rsidP="00CC30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8C" w:rsidRPr="00794E47" w:rsidRDefault="00CC308C" w:rsidP="00CC30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ab/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</w:rPr>
        <w:t>клопотання</w:t>
      </w: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Товариства з обмеженою відповідальністю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Склополімер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-Запоріжжя» (ідентифікаційний код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01.07.2020р.) про передачу в оренду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земельної ділянки комунальної власності з кадастровим номером 6522186500:04:001: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та додані документи, враховуючи право комунальної власності на земельну ділянку реєстрован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Щасливцевською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сільською радою у встановленому законом порядку та той факт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що на земельній ділянці розташовано нерухом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майн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база відпочинку (з басейном та елементами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(реєстраційний номер об’єкта нерухомого майна –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що належить </w:t>
      </w:r>
      <w:r>
        <w:rPr>
          <w:rFonts w:ascii="Times New Roman" w:eastAsia="Times New Roman" w:hAnsi="Times New Roman" w:cs="Times New Roman"/>
          <w:sz w:val="28"/>
          <w:szCs w:val="28"/>
        </w:rPr>
        <w:t>товариству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підставі витягу з Державного реєстру речових прав на нерухоме майно про реєстрацію права власності,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номер запису про право власності –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, і договору купівлі-продажу частки нерухомого майна від 23.01.2018р., зареєстрованого в реєстрі за №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(бланки ННА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ННА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 вимог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Земельного кодексу України, Податкового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ст. 26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сесія Щасливцевської сільської ради </w:t>
      </w:r>
    </w:p>
    <w:p w:rsidR="00CC308C" w:rsidRPr="00794E47" w:rsidRDefault="00CC308C" w:rsidP="00CC30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:rsidR="00CC308C" w:rsidRPr="00794E47" w:rsidRDefault="00CC308C" w:rsidP="00CC30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8C" w:rsidRPr="00794E47" w:rsidRDefault="00CC308C" w:rsidP="00CC308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Надати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в оренду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строком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на 49 (сорок дев'ять) років 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>Товариств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 xml:space="preserve"> з обмеженою відповідальністю «</w:t>
      </w:r>
      <w:proofErr w:type="spellStart"/>
      <w:r w:rsidRPr="00EA0FCA">
        <w:rPr>
          <w:rFonts w:ascii="Times New Roman" w:eastAsia="Times New Roman" w:hAnsi="Times New Roman" w:cs="Times New Roman"/>
          <w:sz w:val="28"/>
          <w:szCs w:val="28"/>
        </w:rPr>
        <w:t>Склополімер</w:t>
      </w:r>
      <w:proofErr w:type="spellEnd"/>
      <w:r w:rsidRPr="00EA0FCA">
        <w:rPr>
          <w:rFonts w:ascii="Times New Roman" w:eastAsia="Times New Roman" w:hAnsi="Times New Roman" w:cs="Times New Roman"/>
          <w:sz w:val="28"/>
          <w:szCs w:val="28"/>
        </w:rPr>
        <w:t xml:space="preserve">-Запоріжжя» (ідентифікаційний код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земельну ділянку комунальної власності Щасливцевської сільської ради (номер запису про право власності –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) з кадастровим номером 6522186500:04:001: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цільового призначення –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</w:rPr>
        <w:t>об’єктів рекреаційного призначення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(КВЦПЗ – </w:t>
      </w:r>
      <w:r>
        <w:rPr>
          <w:rFonts w:ascii="Times New Roman" w:eastAsia="Times New Roman" w:hAnsi="Times New Roman" w:cs="Times New Roman"/>
          <w:sz w:val="28"/>
          <w:szCs w:val="28"/>
        </w:rPr>
        <w:t>07.01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),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1,6851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га., яка розташована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території Щасливцевської сільської ради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по вул. </w:t>
      </w:r>
      <w:r>
        <w:rPr>
          <w:rFonts w:ascii="Times New Roman" w:eastAsia="Times New Roman" w:hAnsi="Times New Roman" w:cs="Times New Roman"/>
          <w:sz w:val="28"/>
          <w:szCs w:val="28"/>
        </w:rPr>
        <w:t>Набережна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в с. </w:t>
      </w:r>
      <w:r>
        <w:rPr>
          <w:rFonts w:ascii="Times New Roman" w:eastAsia="Times New Roman" w:hAnsi="Times New Roman" w:cs="Times New Roman"/>
          <w:sz w:val="28"/>
          <w:szCs w:val="28"/>
        </w:rPr>
        <w:t>Генічеська Гірка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CC308C" w:rsidRDefault="00CC308C" w:rsidP="00CC308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Земельній ділянці</w:t>
      </w:r>
      <w:r w:rsidRPr="00EA0FCA">
        <w:t xml:space="preserve"> 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>з кадастровим номером 6522186500:04:001:20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>загальною площею 1,6851 га.,</w:t>
      </w:r>
      <w:r w:rsidRPr="00EA0FCA">
        <w:t xml:space="preserve"> 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>цільового призначення – для будівництва та обслуговування об’єктів рекреаційного призначення (КВЦПЗ – 07.01),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присвоїти адресу – вул. Весела,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с. Генічеська Гірка, 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>Генічеськ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 xml:space="preserve"> район Херсонськ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08C" w:rsidRDefault="00CC308C" w:rsidP="00CC308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Рекомендувати</w:t>
      </w:r>
      <w:r w:rsidRPr="006B3699">
        <w:t xml:space="preserve"> </w:t>
      </w:r>
      <w:r w:rsidRPr="006B3699">
        <w:rPr>
          <w:rFonts w:ascii="Times New Roman" w:eastAsia="Times New Roman" w:hAnsi="Times New Roman" w:cs="Times New Roman"/>
          <w:sz w:val="28"/>
          <w:szCs w:val="28"/>
        </w:rPr>
        <w:t>Товариств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3699">
        <w:rPr>
          <w:rFonts w:ascii="Times New Roman" w:eastAsia="Times New Roman" w:hAnsi="Times New Roman" w:cs="Times New Roman"/>
          <w:sz w:val="28"/>
          <w:szCs w:val="28"/>
        </w:rPr>
        <w:t xml:space="preserve"> з обмеженою відповідальністю «</w:t>
      </w:r>
      <w:proofErr w:type="spellStart"/>
      <w:r w:rsidRPr="006B3699">
        <w:rPr>
          <w:rFonts w:ascii="Times New Roman" w:eastAsia="Times New Roman" w:hAnsi="Times New Roman" w:cs="Times New Roman"/>
          <w:sz w:val="28"/>
          <w:szCs w:val="28"/>
        </w:rPr>
        <w:t>Склополімер</w:t>
      </w:r>
      <w:proofErr w:type="spellEnd"/>
      <w:r w:rsidRPr="006B3699">
        <w:rPr>
          <w:rFonts w:ascii="Times New Roman" w:eastAsia="Times New Roman" w:hAnsi="Times New Roman" w:cs="Times New Roman"/>
          <w:sz w:val="28"/>
          <w:szCs w:val="28"/>
        </w:rPr>
        <w:t xml:space="preserve">-Запоріжжя» (ідентифікаційний код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6B369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впорядкувати адресу об’єкту нерухомого майна.</w:t>
      </w:r>
    </w:p>
    <w:p w:rsidR="00CC308C" w:rsidRPr="00794E47" w:rsidRDefault="00CC308C" w:rsidP="00CC308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Встановити орендну плату за користування (оренду) земельною ділянкою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зазначеною у пункті 1 цього рішення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у розмірі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% від її нормативної грошової оцінки на рік.</w:t>
      </w:r>
    </w:p>
    <w:p w:rsidR="00CC308C" w:rsidRPr="00794E47" w:rsidRDefault="00CC308C" w:rsidP="00CC308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. Доручити сільському голові Плохушко В.О. на виконання цього рішення укласти відповідний договір оренди землі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>Товариств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 xml:space="preserve"> з обмеженою відповідальністю «</w:t>
      </w:r>
      <w:proofErr w:type="spellStart"/>
      <w:r w:rsidRPr="006D2DF8">
        <w:rPr>
          <w:rFonts w:ascii="Times New Roman" w:eastAsia="Times New Roman" w:hAnsi="Times New Roman" w:cs="Times New Roman"/>
          <w:sz w:val="28"/>
          <w:szCs w:val="28"/>
        </w:rPr>
        <w:t>Склополімер</w:t>
      </w:r>
      <w:proofErr w:type="spellEnd"/>
      <w:r w:rsidRPr="006D2DF8">
        <w:rPr>
          <w:rFonts w:ascii="Times New Roman" w:eastAsia="Times New Roman" w:hAnsi="Times New Roman" w:cs="Times New Roman"/>
          <w:sz w:val="28"/>
          <w:szCs w:val="28"/>
        </w:rPr>
        <w:t xml:space="preserve">-Запоріжжя» (ідентифікаційний код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6D2DF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місячний строк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08C" w:rsidRPr="00794E47" w:rsidRDefault="00CC308C" w:rsidP="00CC308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CC308C" w:rsidRPr="00794E47" w:rsidRDefault="00CC308C" w:rsidP="00CC308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8C" w:rsidRDefault="00CC308C" w:rsidP="00CC308C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8C" w:rsidRDefault="00CC308C" w:rsidP="00CC308C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8C" w:rsidRDefault="00CC308C" w:rsidP="00CC308C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8C" w:rsidRPr="00EA0FCA" w:rsidRDefault="00CC308C" w:rsidP="00CC308C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FC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p w:rsidR="00CC308C" w:rsidRPr="00B474AA" w:rsidRDefault="00CC308C" w:rsidP="00CC308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E4F20" w:rsidRPr="00F5774F" w:rsidRDefault="00FE4F20" w:rsidP="00F5774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FE4F20" w:rsidRPr="00F5774F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CC308C">
    <w:pPr>
      <w:pStyle w:val="a5"/>
      <w:jc w:val="right"/>
    </w:pPr>
  </w:p>
  <w:p w:rsidR="0090746B" w:rsidRDefault="00CC30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4C7385"/>
    <w:rsid w:val="00541C34"/>
    <w:rsid w:val="005515BB"/>
    <w:rsid w:val="00556180"/>
    <w:rsid w:val="005E2F04"/>
    <w:rsid w:val="006368CD"/>
    <w:rsid w:val="00654F30"/>
    <w:rsid w:val="00872885"/>
    <w:rsid w:val="009642DD"/>
    <w:rsid w:val="00A05D06"/>
    <w:rsid w:val="00AF7053"/>
    <w:rsid w:val="00B26415"/>
    <w:rsid w:val="00CC308C"/>
    <w:rsid w:val="00D12F9A"/>
    <w:rsid w:val="00E614BD"/>
    <w:rsid w:val="00F050F9"/>
    <w:rsid w:val="00F5774F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2020-07-15T06:16:00Z</dcterms:created>
  <dcterms:modified xsi:type="dcterms:W3CDTF">2020-07-15T06:16:00Z</dcterms:modified>
</cp:coreProperties>
</file>