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3" w:rsidRDefault="000C13E3" w:rsidP="000C13E3">
      <w:pPr>
        <w:pStyle w:val="Standard"/>
        <w:jc w:val="center"/>
        <w:rPr>
          <w:lang w:val="uk-UA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DB2" w:rsidRPr="000C4CDF" w:rsidRDefault="00496DB2" w:rsidP="00496DB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C4CDF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об'єкт OLE" style="width:31.2pt;height:36.3pt;visibility:visible" o:ole="">
            <v:imagedata r:id="rId5" o:title="об'єкт OLE"/>
          </v:shape>
          <o:OLEObject Type="Embed" ProgID="Word.Picture.8" ShapeID="_x0000_i1047" DrawAspect="Content" ObjectID="_1655026108" r:id="rId6"/>
        </w:object>
      </w:r>
    </w:p>
    <w:p w:rsidR="00496DB2" w:rsidRPr="00E4546F" w:rsidRDefault="00496DB2" w:rsidP="00496DB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121</w:t>
      </w:r>
      <w:r w:rsidRPr="000C4CDF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496DB2" w:rsidRPr="000C4CDF" w:rsidRDefault="00496DB2" w:rsidP="00496DB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4CDF">
        <w:rPr>
          <w:rFonts w:cs="Times New Roman"/>
          <w:b/>
          <w:sz w:val="28"/>
          <w:szCs w:val="28"/>
          <w:lang w:val="uk-UA"/>
        </w:rPr>
        <w:t>7 СКЛИКАННЯ</w:t>
      </w:r>
    </w:p>
    <w:p w:rsidR="00496DB2" w:rsidRPr="000C4CDF" w:rsidRDefault="00496DB2" w:rsidP="00496DB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96DB2" w:rsidRPr="00F97DCE" w:rsidRDefault="00496DB2" w:rsidP="00496DB2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0C4CDF">
        <w:rPr>
          <w:rFonts w:cs="Times New Roman"/>
          <w:b/>
          <w:sz w:val="28"/>
          <w:szCs w:val="28"/>
          <w:lang w:val="uk-UA"/>
        </w:rPr>
        <w:t>РІШЕННЯ</w:t>
      </w:r>
      <w:r w:rsidRPr="00F97DCE">
        <w:rPr>
          <w:rFonts w:cs="Times New Roman"/>
          <w:sz w:val="28"/>
          <w:szCs w:val="28"/>
          <w:lang w:val="uk-UA"/>
        </w:rPr>
        <w:t xml:space="preserve"> </w:t>
      </w:r>
    </w:p>
    <w:p w:rsidR="00496DB2" w:rsidRPr="00F97DCE" w:rsidRDefault="00496DB2" w:rsidP="00496DB2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25.06</w:t>
      </w:r>
      <w:r w:rsidRPr="00F97DCE">
        <w:rPr>
          <w:rFonts w:cs="Times New Roman"/>
          <w:sz w:val="28"/>
          <w:szCs w:val="28"/>
          <w:lang w:val="uk-UA"/>
        </w:rPr>
        <w:t>.2020р</w:t>
      </w:r>
    </w:p>
    <w:p w:rsidR="00496DB2" w:rsidRPr="00F97DCE" w:rsidRDefault="00496DB2" w:rsidP="00496DB2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 xml:space="preserve">с. Щасливцеве                                    № </w:t>
      </w:r>
      <w:r>
        <w:rPr>
          <w:rFonts w:cs="Times New Roman"/>
          <w:sz w:val="28"/>
          <w:szCs w:val="28"/>
          <w:lang w:val="uk-UA"/>
        </w:rPr>
        <w:t>2330</w:t>
      </w:r>
      <w:r w:rsidRPr="00F97DCE">
        <w:rPr>
          <w:rFonts w:cs="Times New Roman"/>
          <w:sz w:val="28"/>
          <w:szCs w:val="28"/>
          <w:lang w:val="uk-UA"/>
        </w:rPr>
        <w:t xml:space="preserve"> </w:t>
      </w:r>
    </w:p>
    <w:p w:rsidR="00496DB2" w:rsidRPr="00F97DCE" w:rsidRDefault="00496DB2" w:rsidP="00496DB2">
      <w:pPr>
        <w:pStyle w:val="Standard"/>
        <w:rPr>
          <w:rFonts w:cs="Times New Roman"/>
          <w:sz w:val="28"/>
          <w:szCs w:val="28"/>
          <w:lang w:val="uk-UA"/>
        </w:rPr>
      </w:pPr>
    </w:p>
    <w:p w:rsidR="00496DB2" w:rsidRDefault="00496DB2" w:rsidP="0049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C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п.3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B2" w:rsidRDefault="00496DB2" w:rsidP="0049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 сесії 7 скликання № 2225 від</w:t>
      </w:r>
    </w:p>
    <w:p w:rsidR="00496DB2" w:rsidRPr="00F97DCE" w:rsidRDefault="00496DB2" w:rsidP="0049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 р.</w:t>
      </w:r>
      <w:r w:rsidRPr="00F9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B2" w:rsidRPr="00F97DCE" w:rsidRDefault="00496DB2" w:rsidP="0049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B2" w:rsidRPr="00F97DCE" w:rsidRDefault="00496DB2" w:rsidP="00496DB2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 xml:space="preserve">         Розглянувши заяву АТ «</w:t>
      </w:r>
      <w:proofErr w:type="spellStart"/>
      <w:r w:rsidRPr="00F97DCE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97DCE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96DB2" w:rsidRPr="00F97DCE" w:rsidRDefault="00496DB2" w:rsidP="00496DB2">
      <w:pPr>
        <w:pStyle w:val="Standard"/>
        <w:rPr>
          <w:rFonts w:cs="Times New Roman"/>
          <w:sz w:val="28"/>
          <w:szCs w:val="28"/>
          <w:lang w:val="uk-UA"/>
        </w:rPr>
      </w:pPr>
      <w:r w:rsidRPr="00F97DCE">
        <w:rPr>
          <w:rFonts w:cs="Times New Roman"/>
          <w:sz w:val="28"/>
          <w:szCs w:val="28"/>
          <w:lang w:val="uk-UA"/>
        </w:rPr>
        <w:t>ВИРІШИЛА:</w:t>
      </w:r>
    </w:p>
    <w:p w:rsidR="00496DB2" w:rsidRPr="00F97DCE" w:rsidRDefault="00496DB2" w:rsidP="00496DB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96DB2" w:rsidRPr="00F97DCE" w:rsidRDefault="00496DB2" w:rsidP="00496D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97DC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п. 3 в частині зміни строків оренди земельних ділянок та викласти в наступній редакції: </w:t>
      </w:r>
      <w:r w:rsidRPr="00EB7E90">
        <w:rPr>
          <w:rFonts w:ascii="Times New Roman" w:hAnsi="Times New Roman"/>
          <w:sz w:val="28"/>
          <w:szCs w:val="28"/>
          <w:lang w:val="uk-UA"/>
        </w:rPr>
        <w:t>«</w:t>
      </w:r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>Передати АТ  «</w:t>
      </w:r>
      <w:proofErr w:type="spellStart"/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>» вищезазначені земельні ділянки в оренду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</w:t>
      </w:r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ПЛ-10кВ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від ПС-35/10кВ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площею 0.0461 га  </w:t>
      </w:r>
      <w:r w:rsidRPr="00EB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 (шість) місяців та площею 0,0028 га у кількості трьох штук під опори ПЛ-10 кВ від ПС-35/10кВ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строком на </w:t>
      </w:r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 xml:space="preserve">49 (сорок </w:t>
      </w:r>
      <w:proofErr w:type="spellStart"/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>девʼять</w:t>
      </w:r>
      <w:proofErr w:type="spellEnd"/>
      <w:r w:rsidRPr="00EB7E90">
        <w:rPr>
          <w:rFonts w:ascii="Times New Roman" w:hAnsi="Times New Roman"/>
          <w:color w:val="000000"/>
          <w:sz w:val="28"/>
          <w:szCs w:val="28"/>
          <w:lang w:val="uk-UA"/>
        </w:rPr>
        <w:t xml:space="preserve">)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технічною помилкою у заяві у п. 1 даного рішення словосполучення «ПЛ-10 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вважати «ПЛ-10 кВ від ПС-35/10кВ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96DB2" w:rsidRPr="00F97DCE" w:rsidRDefault="00496DB2" w:rsidP="00496DB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</w:t>
      </w:r>
      <w:r w:rsidRPr="00F97DCE">
        <w:rPr>
          <w:rFonts w:cs="Times New Roman"/>
          <w:sz w:val="28"/>
          <w:szCs w:val="28"/>
          <w:lang w:val="uk-UA"/>
        </w:rPr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96DB2" w:rsidRPr="00F97DCE" w:rsidRDefault="00496DB2" w:rsidP="00496DB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DB2" w:rsidRDefault="00496DB2" w:rsidP="00496DB2">
      <w:pPr>
        <w:pStyle w:val="Standard"/>
        <w:rPr>
          <w:sz w:val="28"/>
          <w:szCs w:val="28"/>
          <w:lang w:val="ru-RU"/>
        </w:rPr>
      </w:pPr>
    </w:p>
    <w:p w:rsidR="00496DB2" w:rsidRDefault="00496DB2" w:rsidP="00496DB2">
      <w:pPr>
        <w:pStyle w:val="Standard"/>
        <w:rPr>
          <w:sz w:val="28"/>
          <w:szCs w:val="28"/>
          <w:lang w:val="ru-RU"/>
        </w:rPr>
      </w:pPr>
    </w:p>
    <w:p w:rsidR="00496DB2" w:rsidRPr="00F97DCE" w:rsidRDefault="00496DB2" w:rsidP="00496DB2">
      <w:pPr>
        <w:pStyle w:val="Standard"/>
        <w:rPr>
          <w:sz w:val="28"/>
          <w:szCs w:val="28"/>
          <w:lang w:val="uk-UA"/>
        </w:rPr>
      </w:pPr>
      <w:r w:rsidRPr="00F97DCE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96DB2" w:rsidRPr="00F97DCE" w:rsidRDefault="00496DB2" w:rsidP="00496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DB2" w:rsidRDefault="00496DB2" w:rsidP="00496DB2"/>
    <w:p w:rsidR="00496DB2" w:rsidRDefault="00496DB2" w:rsidP="00496DB2"/>
    <w:p w:rsidR="00496DB2" w:rsidRDefault="00496DB2" w:rsidP="00496DB2"/>
    <w:p w:rsidR="007D6CAE" w:rsidRPr="000C13E3" w:rsidRDefault="007D6CAE" w:rsidP="001D50D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CAE" w:rsidRPr="000C13E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E030E"/>
    <w:rsid w:val="00451CB1"/>
    <w:rsid w:val="00482198"/>
    <w:rsid w:val="00496DB2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2020-06-30T09:41:00Z</dcterms:created>
  <dcterms:modified xsi:type="dcterms:W3CDTF">2020-06-30T09:41:00Z</dcterms:modified>
</cp:coreProperties>
</file>