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86" w:rsidRDefault="00A94586" w:rsidP="00A94586">
      <w:pPr>
        <w:pStyle w:val="Standard"/>
        <w:jc w:val="center"/>
      </w:pPr>
      <w:r>
        <w:rPr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8" o:spid="_x0000_i1053" type="#_x0000_t75" alt="об'єкт OLE" style="width:31.75pt;height:36.3pt;visibility:visible" o:ole="">
            <v:imagedata r:id="rId5" o:title="об'єкт OLE"/>
          </v:shape>
          <o:OLEObject Type="Embed" ProgID="Word.Picture.8" ShapeID="Об'єкт8" DrawAspect="Content" ObjectID="_1655026290" r:id="rId6"/>
        </w:object>
      </w:r>
    </w:p>
    <w:p w:rsidR="00A94586" w:rsidRPr="00E4546F" w:rsidRDefault="00A94586" w:rsidP="00A94586">
      <w:pPr>
        <w:pStyle w:val="Standard"/>
        <w:jc w:val="center"/>
      </w:pPr>
      <w:r>
        <w:rPr>
          <w:b/>
          <w:sz w:val="28"/>
          <w:szCs w:val="28"/>
          <w:lang w:val="uk-UA"/>
        </w:rPr>
        <w:t>121 СЕСІЯ ЩАСЛИВЦЕВСЬКОЇ СІЛЬСЬКОЇ РАДИ</w:t>
      </w:r>
    </w:p>
    <w:p w:rsidR="00A94586" w:rsidRDefault="00A94586" w:rsidP="00A94586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A94586" w:rsidRDefault="00A94586" w:rsidP="00A94586">
      <w:pPr>
        <w:pStyle w:val="Standard"/>
        <w:jc w:val="center"/>
        <w:rPr>
          <w:b/>
          <w:sz w:val="28"/>
          <w:szCs w:val="28"/>
          <w:lang w:val="uk-UA"/>
        </w:rPr>
      </w:pPr>
    </w:p>
    <w:p w:rsidR="00A94586" w:rsidRDefault="00A94586" w:rsidP="00A94586">
      <w:pPr>
        <w:pStyle w:val="Standard"/>
        <w:keepNext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A94586" w:rsidRPr="00E4546F" w:rsidRDefault="00A94586" w:rsidP="00A94586">
      <w:pPr>
        <w:pStyle w:val="Standard"/>
        <w:keepNext/>
      </w:pPr>
      <w:r>
        <w:rPr>
          <w:b/>
          <w:sz w:val="28"/>
          <w:szCs w:val="28"/>
          <w:lang w:val="uk-UA"/>
        </w:rPr>
        <w:t xml:space="preserve"> </w:t>
      </w:r>
    </w:p>
    <w:p w:rsidR="00A94586" w:rsidRDefault="00A94586" w:rsidP="00A94586">
      <w:pPr>
        <w:pStyle w:val="Standard"/>
        <w:rPr>
          <w:lang w:val="ru-RU"/>
        </w:rPr>
      </w:pPr>
      <w:r>
        <w:rPr>
          <w:sz w:val="28"/>
          <w:szCs w:val="28"/>
          <w:lang w:val="uk-UA"/>
        </w:rPr>
        <w:t>25.06.2020р.</w:t>
      </w: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Щасливцеве                                     №  2328</w:t>
      </w: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</w:p>
    <w:p w:rsidR="00A94586" w:rsidRDefault="00A94586" w:rsidP="00A94586">
      <w:pPr>
        <w:pStyle w:val="Standard"/>
        <w:rPr>
          <w:lang w:val="ru-RU"/>
        </w:rPr>
      </w:pPr>
      <w:r>
        <w:rPr>
          <w:sz w:val="28"/>
          <w:szCs w:val="28"/>
          <w:lang w:val="uk-UA"/>
        </w:rPr>
        <w:t xml:space="preserve">Про розгляд заяви </w:t>
      </w: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 та протяжність лінії відповідно до проекту 61 м,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</w:p>
    <w:p w:rsidR="00A94586" w:rsidRPr="00454946" w:rsidRDefault="00A94586" w:rsidP="00A945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1.Відмовити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у затвердженні проекту землеустрою щодо відведення в оренду строком на 49 (сорок дев'ять) років земельних ділянок у кількості 3 штук під опори орієнтовною площею 0,0028 га для будівництва ПЛ-10кВ 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розташованих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Щасливцеве, вул. Рибальська    Генічеського району Херсонської області із земель житлової та громадської забудови та у затвердженні проекту землеустрою щодо відведення в оренду на час будівництва ПЛ-10кВ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№32 ПЛ-10кВ Л-692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орієнтовною площею 0,0366 га  розташованої 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с. Щасливцеве  вул. Рибальська   Генічеського району Херсонської області із земель житлової та громадської забудови</w:t>
      </w:r>
      <w:r w:rsidRPr="00D10E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від 29.05.2018р.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D6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946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 з тим, що передбачається надмірна охоронна зона що в подальшому унеможливить  використання земельної ділянки у повному обсязі.</w:t>
      </w:r>
    </w:p>
    <w:p w:rsidR="00A94586" w:rsidRDefault="00A94586" w:rsidP="00A94586">
      <w:pPr>
        <w:pStyle w:val="Standard"/>
        <w:rPr>
          <w:lang w:val="ru-RU"/>
        </w:rPr>
      </w:pPr>
      <w:r>
        <w:rPr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94586" w:rsidRDefault="00A94586" w:rsidP="00A945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</w:p>
    <w:p w:rsidR="00A94586" w:rsidRDefault="00A94586" w:rsidP="00A94586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В.О.Плохушко</w:t>
      </w:r>
      <w:proofErr w:type="spellEnd"/>
    </w:p>
    <w:p w:rsidR="00A94586" w:rsidRDefault="00A94586" w:rsidP="00A94586"/>
    <w:p w:rsidR="007D6CAE" w:rsidRPr="003D6219" w:rsidRDefault="007D6CAE" w:rsidP="003D6219">
      <w:pPr>
        <w:pStyle w:val="Standard"/>
        <w:rPr>
          <w:sz w:val="28"/>
          <w:szCs w:val="28"/>
          <w:lang w:val="uk-UA"/>
        </w:rPr>
      </w:pPr>
    </w:p>
    <w:sectPr w:rsidR="007D6CAE" w:rsidRPr="003D6219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2020-06-30T09:44:00Z</dcterms:created>
  <dcterms:modified xsi:type="dcterms:W3CDTF">2020-06-30T09:44:00Z</dcterms:modified>
</cp:coreProperties>
</file>