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D" w:rsidRPr="00AD67F9" w:rsidRDefault="002C74BD" w:rsidP="002C74BD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lang w:val="uk-UA"/>
        </w:rPr>
      </w:pPr>
      <w:r w:rsidRPr="00AD67F9">
        <w:rPr>
          <w:noProof/>
        </w:rPr>
        <w:drawing>
          <wp:inline distT="0" distB="0" distL="0" distR="0">
            <wp:extent cx="447675" cy="609600"/>
            <wp:effectExtent l="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BD" w:rsidRPr="00E515D6" w:rsidRDefault="002C74BD" w:rsidP="002C74BD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8"/>
          <w:szCs w:val="28"/>
          <w:lang w:val="uk-UA"/>
        </w:rPr>
      </w:pPr>
      <w:proofErr w:type="spellStart"/>
      <w:r w:rsidRPr="00E515D6">
        <w:rPr>
          <w:b/>
          <w:bCs/>
          <w:sz w:val="28"/>
          <w:szCs w:val="28"/>
          <w:lang w:val="uk-UA"/>
        </w:rPr>
        <w:t>Щасливцевська</w:t>
      </w:r>
      <w:proofErr w:type="spellEnd"/>
      <w:r w:rsidRPr="00E515D6">
        <w:rPr>
          <w:b/>
          <w:bCs/>
          <w:sz w:val="28"/>
          <w:szCs w:val="28"/>
          <w:lang w:val="uk-UA"/>
        </w:rPr>
        <w:t xml:space="preserve">  сільська  рада</w:t>
      </w:r>
    </w:p>
    <w:p w:rsidR="002C74BD" w:rsidRPr="00E515D6" w:rsidRDefault="002C74BD" w:rsidP="002C74BD">
      <w:pPr>
        <w:shd w:val="clear" w:color="auto" w:fill="FFFFFF"/>
        <w:ind w:right="42"/>
        <w:jc w:val="center"/>
        <w:rPr>
          <w:b/>
          <w:bCs/>
          <w:sz w:val="28"/>
          <w:szCs w:val="28"/>
          <w:lang w:val="uk-UA"/>
        </w:rPr>
      </w:pPr>
      <w:r w:rsidRPr="00E515D6">
        <w:rPr>
          <w:b/>
          <w:bCs/>
          <w:sz w:val="28"/>
          <w:szCs w:val="28"/>
          <w:lang w:val="uk-UA"/>
        </w:rPr>
        <w:t>Виконавчий  комітет</w:t>
      </w:r>
    </w:p>
    <w:p w:rsidR="002C74BD" w:rsidRPr="00E515D6" w:rsidRDefault="002C74BD" w:rsidP="002C74BD">
      <w:pPr>
        <w:shd w:val="clear" w:color="auto" w:fill="FFFFFF"/>
        <w:ind w:right="-1"/>
        <w:jc w:val="center"/>
        <w:rPr>
          <w:b/>
          <w:bCs/>
          <w:spacing w:val="-4"/>
          <w:sz w:val="28"/>
          <w:szCs w:val="28"/>
          <w:lang w:val="uk-UA"/>
        </w:rPr>
      </w:pPr>
      <w:r w:rsidRPr="00E515D6">
        <w:rPr>
          <w:b/>
          <w:bCs/>
          <w:spacing w:val="-4"/>
          <w:sz w:val="28"/>
          <w:szCs w:val="28"/>
          <w:lang w:val="uk-UA"/>
        </w:rPr>
        <w:t>РІШЕННЯ</w:t>
      </w:r>
    </w:p>
    <w:p w:rsidR="002C74BD" w:rsidRPr="008E374D" w:rsidRDefault="002C74BD" w:rsidP="002C74BD">
      <w:pPr>
        <w:shd w:val="clear" w:color="auto" w:fill="FFFFFF"/>
        <w:ind w:right="2489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16.07</w:t>
      </w:r>
      <w:r w:rsidRPr="008E374D">
        <w:rPr>
          <w:bCs/>
          <w:spacing w:val="-4"/>
          <w:sz w:val="28"/>
          <w:szCs w:val="28"/>
          <w:lang w:val="uk-UA"/>
        </w:rPr>
        <w:t>.2020 р.</w:t>
      </w:r>
      <w:r w:rsidRPr="008E374D">
        <w:rPr>
          <w:bCs/>
          <w:spacing w:val="-4"/>
          <w:sz w:val="28"/>
          <w:szCs w:val="28"/>
          <w:lang w:val="uk-UA"/>
        </w:rPr>
        <w:tab/>
      </w:r>
      <w:r w:rsidRPr="008E374D">
        <w:rPr>
          <w:bCs/>
          <w:spacing w:val="-4"/>
          <w:sz w:val="28"/>
          <w:szCs w:val="28"/>
          <w:lang w:val="uk-UA"/>
        </w:rPr>
        <w:tab/>
      </w:r>
      <w:r w:rsidRPr="008E374D">
        <w:rPr>
          <w:bCs/>
          <w:spacing w:val="-4"/>
          <w:sz w:val="28"/>
          <w:szCs w:val="28"/>
          <w:lang w:val="uk-UA"/>
        </w:rPr>
        <w:tab/>
      </w:r>
      <w:r w:rsidRPr="008E374D"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bCs/>
          <w:spacing w:val="-4"/>
          <w:sz w:val="28"/>
          <w:szCs w:val="28"/>
          <w:lang w:val="uk-UA"/>
        </w:rPr>
        <w:t xml:space="preserve">  № 106</w:t>
      </w:r>
    </w:p>
    <w:p w:rsidR="002C74BD" w:rsidRPr="008E374D" w:rsidRDefault="002C74BD" w:rsidP="002C74BD">
      <w:pPr>
        <w:shd w:val="clear" w:color="auto" w:fill="FFFFFF"/>
        <w:ind w:right="2489"/>
        <w:rPr>
          <w:bCs/>
          <w:spacing w:val="-4"/>
          <w:sz w:val="28"/>
          <w:szCs w:val="28"/>
          <w:lang w:val="uk-UA"/>
        </w:rPr>
      </w:pPr>
    </w:p>
    <w:p w:rsidR="002C74BD" w:rsidRPr="008E374D" w:rsidRDefault="002C74BD" w:rsidP="002C74BD">
      <w:pPr>
        <w:ind w:right="4818"/>
        <w:rPr>
          <w:sz w:val="28"/>
          <w:szCs w:val="28"/>
          <w:lang w:val="uk-UA"/>
        </w:rPr>
      </w:pPr>
      <w:r w:rsidRPr="008E374D">
        <w:rPr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2C74BD" w:rsidRPr="008E374D" w:rsidRDefault="002C74BD" w:rsidP="002C74BD">
      <w:pPr>
        <w:ind w:right="4818"/>
        <w:rPr>
          <w:sz w:val="28"/>
          <w:szCs w:val="28"/>
          <w:lang w:val="uk-UA"/>
        </w:rPr>
      </w:pPr>
    </w:p>
    <w:p w:rsidR="002C74BD" w:rsidRPr="008E374D" w:rsidRDefault="002C74BD" w:rsidP="002C74BD">
      <w:pPr>
        <w:ind w:firstLine="993"/>
        <w:jc w:val="both"/>
        <w:rPr>
          <w:sz w:val="28"/>
          <w:szCs w:val="28"/>
          <w:lang w:val="uk-UA"/>
        </w:rPr>
      </w:pPr>
      <w:r w:rsidRPr="008E374D">
        <w:rPr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</w:t>
      </w:r>
      <w:proofErr w:type="spellStart"/>
      <w:r w:rsidRPr="008E374D">
        <w:rPr>
          <w:sz w:val="28"/>
          <w:szCs w:val="28"/>
          <w:lang w:val="uk-UA"/>
        </w:rPr>
        <w:t>Щасливцевської</w:t>
      </w:r>
      <w:proofErr w:type="spellEnd"/>
      <w:r w:rsidRPr="008E374D">
        <w:rPr>
          <w:sz w:val="28"/>
          <w:szCs w:val="28"/>
          <w:lang w:val="uk-UA"/>
        </w:rPr>
        <w:t xml:space="preserve"> сільської ради, затвердженого рішенням 57 сесії </w:t>
      </w:r>
      <w:proofErr w:type="spellStart"/>
      <w:r w:rsidRPr="008E374D">
        <w:rPr>
          <w:sz w:val="28"/>
          <w:szCs w:val="28"/>
          <w:lang w:val="uk-UA"/>
        </w:rPr>
        <w:t>Щасливцевської</w:t>
      </w:r>
      <w:proofErr w:type="spellEnd"/>
      <w:r w:rsidRPr="008E374D">
        <w:rPr>
          <w:sz w:val="28"/>
          <w:szCs w:val="28"/>
          <w:lang w:val="uk-UA"/>
        </w:rPr>
        <w:t xml:space="preserve"> сільської ради 7 скликання від 26.01.2018 року № 917 «Про деякі питання розміщення зовнішньої реклами у населених пунктах </w:t>
      </w:r>
      <w:proofErr w:type="spellStart"/>
      <w:r w:rsidRPr="008E374D">
        <w:rPr>
          <w:sz w:val="28"/>
          <w:szCs w:val="28"/>
          <w:lang w:val="uk-UA"/>
        </w:rPr>
        <w:t>Щасливцевської</w:t>
      </w:r>
      <w:proofErr w:type="spellEnd"/>
      <w:r w:rsidRPr="008E374D">
        <w:rPr>
          <w:sz w:val="28"/>
          <w:szCs w:val="28"/>
          <w:lang w:val="uk-UA"/>
        </w:rPr>
        <w:t xml:space="preserve"> сільської ради», на підставі Закону України «Про рекламу», керуючись, ст. 30 Закону України «Про місцеве самоврядування». </w:t>
      </w:r>
    </w:p>
    <w:p w:rsidR="002C74BD" w:rsidRPr="008E374D" w:rsidRDefault="002C74BD" w:rsidP="002C74BD">
      <w:pPr>
        <w:jc w:val="both"/>
        <w:rPr>
          <w:sz w:val="28"/>
          <w:szCs w:val="28"/>
          <w:lang w:val="uk-UA"/>
        </w:rPr>
      </w:pPr>
      <w:r w:rsidRPr="008E374D">
        <w:rPr>
          <w:sz w:val="28"/>
          <w:szCs w:val="28"/>
          <w:lang w:val="uk-UA"/>
        </w:rPr>
        <w:t xml:space="preserve">ВИРІШИВ: </w:t>
      </w:r>
    </w:p>
    <w:p w:rsidR="002C74BD" w:rsidRPr="008E374D" w:rsidRDefault="002C74BD" w:rsidP="002C74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E374D">
        <w:rPr>
          <w:b/>
          <w:sz w:val="28"/>
          <w:szCs w:val="28"/>
          <w:lang w:val="uk-UA"/>
        </w:rPr>
        <w:t xml:space="preserve">1. </w:t>
      </w:r>
      <w:r w:rsidRPr="008E374D">
        <w:rPr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2C74BD" w:rsidRDefault="002C74BD" w:rsidP="002C74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 w:rsidRPr="008E374D">
        <w:rPr>
          <w:b/>
          <w:sz w:val="28"/>
          <w:szCs w:val="28"/>
          <w:lang w:val="uk-UA"/>
        </w:rPr>
        <w:t xml:space="preserve"> </w:t>
      </w:r>
      <w:r w:rsidRPr="002D115C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*** </w:t>
      </w:r>
      <w:r w:rsidRPr="008E374D">
        <w:rPr>
          <w:sz w:val="28"/>
          <w:szCs w:val="28"/>
          <w:lang w:val="uk-UA"/>
        </w:rPr>
        <w:t>на розміщення засобу зовнішньої реклами за адресою:</w:t>
      </w:r>
      <w:r>
        <w:rPr>
          <w:sz w:val="28"/>
          <w:szCs w:val="28"/>
          <w:lang w:val="uk-UA"/>
        </w:rPr>
        <w:t xml:space="preserve"> вул. Миру, ***, в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</w:t>
      </w:r>
      <w:r w:rsidRPr="008E374D">
        <w:rPr>
          <w:sz w:val="28"/>
          <w:szCs w:val="28"/>
          <w:lang w:val="uk-UA"/>
        </w:rPr>
        <w:t>Генічеського р-ну, Херсонської обл. відп</w:t>
      </w:r>
      <w:r>
        <w:rPr>
          <w:sz w:val="28"/>
          <w:szCs w:val="28"/>
          <w:lang w:val="uk-UA"/>
        </w:rPr>
        <w:t>овідно до схеми терміном з 01.07</w:t>
      </w:r>
      <w:r w:rsidRPr="008E374D"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>р. по 01</w:t>
      </w:r>
      <w:r w:rsidRPr="008E374D">
        <w:rPr>
          <w:sz w:val="28"/>
          <w:szCs w:val="28"/>
          <w:lang w:val="uk-UA"/>
        </w:rPr>
        <w:t>.09.2020 р.</w:t>
      </w:r>
    </w:p>
    <w:p w:rsidR="002C74BD" w:rsidRPr="000B6167" w:rsidRDefault="002C74BD" w:rsidP="002C74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1FD6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*** </w:t>
      </w:r>
      <w:r w:rsidRPr="008E374D">
        <w:rPr>
          <w:sz w:val="28"/>
          <w:szCs w:val="28"/>
          <w:lang w:val="uk-UA"/>
        </w:rPr>
        <w:t>на розміщення засобу зовнішньої реклами за адресою:</w:t>
      </w:r>
      <w:r>
        <w:rPr>
          <w:sz w:val="28"/>
          <w:szCs w:val="28"/>
          <w:lang w:val="uk-UA"/>
        </w:rPr>
        <w:t xml:space="preserve"> біля земельної ділянки з кадастровим номером 6522186500:04:001:20*** в с. Генічеська Гірка </w:t>
      </w:r>
      <w:r w:rsidRPr="00EB4397">
        <w:rPr>
          <w:sz w:val="28"/>
          <w:szCs w:val="28"/>
          <w:lang w:val="uk-UA"/>
        </w:rPr>
        <w:t xml:space="preserve">Генічеського р-ну, Херсонської обл., </w:t>
      </w:r>
      <w:r w:rsidRPr="000B6167">
        <w:rPr>
          <w:sz w:val="28"/>
          <w:szCs w:val="28"/>
          <w:lang w:val="uk-UA"/>
        </w:rPr>
        <w:t>відповідно до схеми терміном з 01.07.2020 р. по 01.07.2021 р.</w:t>
      </w:r>
    </w:p>
    <w:p w:rsidR="002C74BD" w:rsidRPr="00AB1066" w:rsidRDefault="002C74BD" w:rsidP="002C74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B1066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ТОВ «Спортивний клуб Генічеськ» </w:t>
      </w:r>
      <w:r w:rsidRPr="008E374D">
        <w:rPr>
          <w:sz w:val="28"/>
          <w:szCs w:val="28"/>
          <w:lang w:val="uk-UA"/>
        </w:rPr>
        <w:t>на розміщення засобу зовнішньої реклами за адресою:</w:t>
      </w:r>
      <w:r>
        <w:rPr>
          <w:sz w:val="28"/>
          <w:szCs w:val="28"/>
          <w:lang w:val="uk-UA"/>
        </w:rPr>
        <w:t xml:space="preserve"> 3 км автодороги «Генічеськ – </w:t>
      </w:r>
      <w:proofErr w:type="spellStart"/>
      <w:r>
        <w:rPr>
          <w:sz w:val="28"/>
          <w:szCs w:val="28"/>
          <w:lang w:val="uk-UA"/>
        </w:rPr>
        <w:t>Стрілкове</w:t>
      </w:r>
      <w:proofErr w:type="spellEnd"/>
      <w:r>
        <w:rPr>
          <w:sz w:val="28"/>
          <w:szCs w:val="28"/>
          <w:lang w:val="uk-UA"/>
        </w:rPr>
        <w:t>» в с. Генічеська Гірка Генічеського району Херсонської області</w:t>
      </w:r>
      <w:r w:rsidRPr="00E654A3">
        <w:rPr>
          <w:sz w:val="28"/>
          <w:szCs w:val="28"/>
          <w:lang w:val="uk-UA"/>
        </w:rPr>
        <w:t xml:space="preserve"> </w:t>
      </w:r>
      <w:r w:rsidRPr="008E374D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>овідно до схеми терміном з 03.07</w:t>
      </w:r>
      <w:r w:rsidRPr="008E374D">
        <w:rPr>
          <w:sz w:val="28"/>
          <w:szCs w:val="28"/>
          <w:lang w:val="uk-UA"/>
        </w:rPr>
        <w:t xml:space="preserve">.2020 </w:t>
      </w:r>
      <w:r>
        <w:rPr>
          <w:sz w:val="28"/>
          <w:szCs w:val="28"/>
          <w:lang w:val="uk-UA"/>
        </w:rPr>
        <w:t>р. по 03.07.2021</w:t>
      </w:r>
      <w:r w:rsidRPr="008E374D">
        <w:rPr>
          <w:sz w:val="28"/>
          <w:szCs w:val="28"/>
          <w:lang w:val="uk-UA"/>
        </w:rPr>
        <w:t xml:space="preserve"> р.</w:t>
      </w:r>
    </w:p>
    <w:p w:rsidR="002C74BD" w:rsidRPr="008E374D" w:rsidRDefault="002C74BD" w:rsidP="002C74BD">
      <w:pPr>
        <w:jc w:val="both"/>
        <w:rPr>
          <w:sz w:val="28"/>
          <w:szCs w:val="28"/>
          <w:lang w:val="uk-UA"/>
        </w:rPr>
      </w:pPr>
      <w:r w:rsidRPr="008E374D">
        <w:rPr>
          <w:b/>
          <w:sz w:val="28"/>
          <w:szCs w:val="28"/>
          <w:lang w:val="uk-UA"/>
        </w:rPr>
        <w:t xml:space="preserve">2. </w:t>
      </w:r>
      <w:r w:rsidRPr="008E374D">
        <w:rPr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2C74BD" w:rsidRPr="008E374D" w:rsidRDefault="002C74BD" w:rsidP="002C74BD">
      <w:pPr>
        <w:jc w:val="both"/>
        <w:rPr>
          <w:sz w:val="28"/>
          <w:szCs w:val="28"/>
          <w:lang w:val="uk-UA"/>
        </w:rPr>
      </w:pPr>
      <w:r w:rsidRPr="008E374D">
        <w:rPr>
          <w:b/>
          <w:sz w:val="28"/>
          <w:szCs w:val="28"/>
          <w:lang w:val="uk-UA"/>
        </w:rPr>
        <w:t xml:space="preserve">3. </w:t>
      </w:r>
      <w:r w:rsidRPr="008E374D">
        <w:rPr>
          <w:sz w:val="28"/>
          <w:szCs w:val="28"/>
          <w:lang w:val="uk-UA"/>
        </w:rPr>
        <w:t>Контроль за виконанням рішення покласти на в.</w:t>
      </w:r>
      <w:r>
        <w:rPr>
          <w:sz w:val="28"/>
          <w:szCs w:val="28"/>
          <w:lang w:val="uk-UA"/>
        </w:rPr>
        <w:t xml:space="preserve"> </w:t>
      </w:r>
      <w:r w:rsidRPr="008E374D">
        <w:rPr>
          <w:sz w:val="28"/>
          <w:szCs w:val="28"/>
          <w:lang w:val="uk-UA"/>
        </w:rPr>
        <w:t xml:space="preserve">о. начальника відділу містобудування та архітектури – головного архітектора </w:t>
      </w:r>
      <w:proofErr w:type="spellStart"/>
      <w:r w:rsidRPr="008E374D">
        <w:rPr>
          <w:sz w:val="28"/>
          <w:szCs w:val="28"/>
          <w:lang w:val="uk-UA"/>
        </w:rPr>
        <w:t>Щасливцевс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сільської ради М. БОРІДКО</w:t>
      </w:r>
    </w:p>
    <w:p w:rsidR="002C74BD" w:rsidRPr="008E374D" w:rsidRDefault="002C74BD" w:rsidP="002C74BD">
      <w:pPr>
        <w:rPr>
          <w:sz w:val="28"/>
          <w:szCs w:val="28"/>
          <w:lang w:val="uk-UA"/>
        </w:rPr>
      </w:pPr>
    </w:p>
    <w:p w:rsidR="002C74BD" w:rsidRPr="0051300E" w:rsidRDefault="002C74BD" w:rsidP="002C7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8E374D">
        <w:rPr>
          <w:sz w:val="28"/>
          <w:szCs w:val="28"/>
          <w:lang w:val="uk-UA"/>
        </w:rPr>
        <w:t xml:space="preserve"> ПЛОХУШКО</w:t>
      </w:r>
    </w:p>
    <w:p w:rsidR="00991A09" w:rsidRPr="00B93706" w:rsidRDefault="00991A09">
      <w:pPr>
        <w:rPr>
          <w:lang w:val="uk-UA"/>
        </w:rPr>
      </w:pPr>
    </w:p>
    <w:sectPr w:rsidR="00991A09" w:rsidRPr="00B93706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0619A0"/>
    <w:rsid w:val="0029235F"/>
    <w:rsid w:val="002C74BD"/>
    <w:rsid w:val="003A4DA7"/>
    <w:rsid w:val="005C7AB6"/>
    <w:rsid w:val="005E36A0"/>
    <w:rsid w:val="00707DDD"/>
    <w:rsid w:val="00991A09"/>
    <w:rsid w:val="009C4FB3"/>
    <w:rsid w:val="00A96624"/>
    <w:rsid w:val="00B74D1E"/>
    <w:rsid w:val="00B93706"/>
    <w:rsid w:val="00C17A35"/>
    <w:rsid w:val="00C5526C"/>
    <w:rsid w:val="00C70DAD"/>
    <w:rsid w:val="00D0478F"/>
    <w:rsid w:val="00F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0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2020-07-23T08:37:00Z</dcterms:created>
  <dcterms:modified xsi:type="dcterms:W3CDTF">2020-07-23T08:37:00Z</dcterms:modified>
</cp:coreProperties>
</file>