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4" w:rsidRPr="002459ED" w:rsidRDefault="00A43CE4" w:rsidP="00A43CE4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noProof/>
          <w:sz w:val="32"/>
          <w:szCs w:val="32"/>
          <w:lang w:val="uk-UA" w:eastAsia="uk-UA"/>
        </w:rPr>
        <w:drawing>
          <wp:inline distT="0" distB="0" distL="0" distR="0" wp14:anchorId="55699BA0" wp14:editId="4F843E76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E4" w:rsidRPr="002459ED" w:rsidRDefault="00A43CE4" w:rsidP="00A43CE4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Щасливцевська  сільська  рада</w:t>
      </w:r>
    </w:p>
    <w:p w:rsidR="00A43CE4" w:rsidRPr="002459ED" w:rsidRDefault="00A43CE4" w:rsidP="00A43CE4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Виконавчий  комітет</w:t>
      </w:r>
    </w:p>
    <w:p w:rsidR="00A43CE4" w:rsidRPr="00D0640E" w:rsidRDefault="00A43CE4" w:rsidP="00A43CE4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</w:pPr>
      <w:r w:rsidRPr="002459ED"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  <w:t>РІШЕННЯ</w:t>
      </w:r>
    </w:p>
    <w:p w:rsidR="00A43CE4" w:rsidRDefault="00A43CE4" w:rsidP="00A43CE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18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 xml:space="preserve">6.2020 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>.</w:t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 w:rsidRPr="004B1485"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  <w:t xml:space="preserve">      № 92</w:t>
      </w:r>
    </w:p>
    <w:p w:rsidR="00A43CE4" w:rsidRDefault="00A43CE4" w:rsidP="00A43CE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</w:p>
    <w:p w:rsidR="00A43CE4" w:rsidRPr="004B1485" w:rsidRDefault="00A43CE4" w:rsidP="00A43CE4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6"/>
          <w:szCs w:val="26"/>
          <w:lang w:val="uk-UA"/>
        </w:rPr>
      </w:pPr>
    </w:p>
    <w:p w:rsidR="00A43CE4" w:rsidRDefault="00A43CE4" w:rsidP="00A43CE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sz w:val="26"/>
          <w:szCs w:val="26"/>
          <w:lang w:val="uk-UA"/>
        </w:rPr>
        <w:t>надання дозволу</w:t>
      </w:r>
    </w:p>
    <w:p w:rsidR="00A43CE4" w:rsidRDefault="00A43CE4" w:rsidP="00A43CE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щодо розміщення об’єктів </w:t>
      </w:r>
    </w:p>
    <w:p w:rsidR="00A43CE4" w:rsidRDefault="00A43CE4" w:rsidP="00A43CE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виносної/ виїзної торгівлі</w:t>
      </w:r>
    </w:p>
    <w:p w:rsidR="00A43CE4" w:rsidRPr="001610E4" w:rsidRDefault="00A43CE4" w:rsidP="00A43CE4">
      <w:pPr>
        <w:spacing w:after="0"/>
        <w:ind w:right="4818"/>
        <w:rPr>
          <w:rFonts w:ascii="Times New Roman" w:hAnsi="Times New Roman" w:cs="Times New Roman"/>
          <w:sz w:val="26"/>
          <w:szCs w:val="26"/>
          <w:lang w:val="uk-UA"/>
        </w:rPr>
      </w:pPr>
    </w:p>
    <w:p w:rsidR="00A43CE4" w:rsidRPr="004B1485" w:rsidRDefault="00A43CE4" w:rsidP="00A43CE4">
      <w:pPr>
        <w:spacing w:after="0"/>
        <w:ind w:firstLine="99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заяву громадянина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щодо розміщення об’єктів виносної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/виїзної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A43CE4" w:rsidRPr="004B1485" w:rsidRDefault="00A43CE4" w:rsidP="00A43CE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ВИРІШИВ: </w:t>
      </w:r>
    </w:p>
    <w:p w:rsidR="00A43CE4" w:rsidRPr="004B1485" w:rsidRDefault="00A43CE4" w:rsidP="00A43C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Надати дозвіл на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розміщення </w:t>
      </w:r>
      <w:r>
        <w:rPr>
          <w:rFonts w:ascii="Times New Roman" w:hAnsi="Times New Roman" w:cs="Times New Roman"/>
          <w:sz w:val="26"/>
          <w:szCs w:val="26"/>
          <w:lang w:val="uk-UA"/>
        </w:rPr>
        <w:t>об’єктів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виносної /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 виїзної торгівлі:</w:t>
      </w:r>
    </w:p>
    <w:p w:rsidR="00A43CE4" w:rsidRDefault="00A43CE4" w:rsidP="00A43C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1.1</w:t>
      </w:r>
      <w:r w:rsidRPr="003612F2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гр. </w:t>
      </w:r>
      <w:r>
        <w:rPr>
          <w:rFonts w:ascii="Times New Roman" w:hAnsi="Times New Roman" w:cs="Times New Roman"/>
          <w:sz w:val="26"/>
          <w:szCs w:val="26"/>
          <w:lang w:val="uk-UA"/>
        </w:rPr>
        <w:t>***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: навпроти торгівельного містечка по вул. Гагаріна, </w:t>
      </w:r>
      <w:r>
        <w:rPr>
          <w:rFonts w:ascii="Times New Roman" w:hAnsi="Times New Roman" w:cs="Times New Roman"/>
          <w:sz w:val="26"/>
          <w:szCs w:val="26"/>
          <w:lang w:val="uk-UA"/>
        </w:rPr>
        <w:t>***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с. Щасливцеве Генічеського району Херсонської області;</w:t>
      </w:r>
    </w:p>
    <w:p w:rsidR="00A43CE4" w:rsidRPr="006015B8" w:rsidRDefault="00A43CE4" w:rsidP="00A43C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6015B8">
        <w:rPr>
          <w:rFonts w:ascii="Times New Roman" w:hAnsi="Times New Roman" w:cs="Times New Roman"/>
          <w:b/>
          <w:sz w:val="26"/>
          <w:szCs w:val="26"/>
          <w:lang w:val="uk-UA"/>
        </w:rPr>
        <w:t>.2.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ПП «ХХІ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України» в особі директора </w:t>
      </w:r>
      <w:r>
        <w:rPr>
          <w:rFonts w:ascii="Times New Roman" w:hAnsi="Times New Roman" w:cs="Times New Roman"/>
          <w:sz w:val="26"/>
          <w:szCs w:val="26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0065E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вул. Азовська, біля б/в «Інжир» в с. Генічеська Гірка Генічеського району Херсонської області, за умов дотримання вимог охоронної зони ЛЕП.</w:t>
      </w:r>
    </w:p>
    <w:p w:rsidR="00A43CE4" w:rsidRPr="004B1485" w:rsidRDefault="00A43CE4" w:rsidP="00A43C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>
        <w:rPr>
          <w:rFonts w:ascii="Times New Roman" w:hAnsi="Times New Roman" w:cs="Times New Roman"/>
          <w:sz w:val="26"/>
          <w:szCs w:val="26"/>
          <w:lang w:val="uk-UA"/>
        </w:rPr>
        <w:t>Заявникові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</w:p>
    <w:p w:rsidR="00A43CE4" w:rsidRPr="004B1485" w:rsidRDefault="00A43CE4" w:rsidP="00A43CE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 xml:space="preserve">в обов’язковому порядку встановити урни для збору відходів біля </w:t>
      </w:r>
      <w:r>
        <w:rPr>
          <w:rFonts w:ascii="Times New Roman" w:hAnsi="Times New Roman" w:cs="Times New Roman"/>
          <w:sz w:val="26"/>
          <w:szCs w:val="26"/>
          <w:lang w:val="uk-UA"/>
        </w:rPr>
        <w:t>торгівельного об’єкту;</w:t>
      </w:r>
    </w:p>
    <w:p w:rsidR="00A43CE4" w:rsidRPr="004B1485" w:rsidRDefault="00A43CE4" w:rsidP="00A43CE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утримувати прилеглу територію в належному стані.</w:t>
      </w:r>
    </w:p>
    <w:p w:rsidR="00A43CE4" w:rsidRPr="004B1485" w:rsidRDefault="00A43CE4" w:rsidP="00A43CE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рішення покласти на 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1485">
        <w:rPr>
          <w:rFonts w:ascii="Times New Roman" w:hAnsi="Times New Roman" w:cs="Times New Roman"/>
          <w:sz w:val="26"/>
          <w:szCs w:val="26"/>
          <w:lang w:val="uk-UA"/>
        </w:rPr>
        <w:t>о. начальника відділу містобудування та архітектури – головного архітектора Щасливцевської сільської ради Борідко М.В.</w:t>
      </w:r>
    </w:p>
    <w:p w:rsidR="00A43CE4" w:rsidRDefault="00A43CE4" w:rsidP="00A43CE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3CE4" w:rsidRDefault="00A43CE4" w:rsidP="00A43CE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3CE4" w:rsidRDefault="00A43CE4" w:rsidP="00A43CE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3CE4" w:rsidRPr="004B1485" w:rsidRDefault="00A43CE4" w:rsidP="00A43CE4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3CE4" w:rsidRPr="004B1485" w:rsidRDefault="00A43CE4" w:rsidP="00A43CE4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4B1485">
        <w:rPr>
          <w:rFonts w:ascii="Times New Roman" w:hAnsi="Times New Roman" w:cs="Times New Roman"/>
          <w:sz w:val="26"/>
          <w:szCs w:val="26"/>
          <w:lang w:val="uk-UA"/>
        </w:rPr>
        <w:t>Сіл</w:t>
      </w:r>
      <w:r>
        <w:rPr>
          <w:rFonts w:ascii="Times New Roman" w:hAnsi="Times New Roman" w:cs="Times New Roman"/>
          <w:sz w:val="26"/>
          <w:szCs w:val="26"/>
          <w:lang w:val="uk-UA"/>
        </w:rPr>
        <w:t>ьський голова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Віктор ПЛОХУШКО</w:t>
      </w:r>
    </w:p>
    <w:p w:rsidR="00A43CE4" w:rsidRDefault="00A43CE4" w:rsidP="00A43CE4"/>
    <w:p w:rsidR="00A43CE4" w:rsidRDefault="00A43CE4" w:rsidP="00A43CE4"/>
    <w:p w:rsidR="00A43CE4" w:rsidRDefault="00A43CE4" w:rsidP="00A43CE4"/>
    <w:p w:rsidR="00A43CE4" w:rsidRDefault="00A43CE4" w:rsidP="00A43CE4"/>
    <w:p w:rsidR="007806D8" w:rsidRDefault="007806D8"/>
    <w:sectPr w:rsidR="007806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4"/>
    <w:rsid w:val="007806D8"/>
    <w:rsid w:val="00A4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2020-06-22T08:38:00Z</dcterms:created>
  <dcterms:modified xsi:type="dcterms:W3CDTF">2020-06-22T08:39:00Z</dcterms:modified>
</cp:coreProperties>
</file>