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0B" w:rsidRPr="00AA262D" w:rsidRDefault="00886B0B" w:rsidP="00886B0B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noProof/>
          <w:sz w:val="28"/>
          <w:szCs w:val="28"/>
          <w:lang w:val="uk-UA" w:eastAsia="uk-UA"/>
        </w:rPr>
        <w:drawing>
          <wp:inline distT="0" distB="0" distL="0" distR="0" wp14:anchorId="105F5422" wp14:editId="342B550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0B" w:rsidRPr="00AA262D" w:rsidRDefault="00886B0B" w:rsidP="00886B0B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886B0B" w:rsidRPr="00AA262D" w:rsidRDefault="00886B0B" w:rsidP="00886B0B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886B0B" w:rsidRPr="00071050" w:rsidRDefault="00886B0B" w:rsidP="00886B0B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886B0B" w:rsidRPr="00AA262D" w:rsidRDefault="00886B0B" w:rsidP="00886B0B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21.05.2020 </w:t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</w:t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  <w:t xml:space="preserve">    № 65</w:t>
      </w:r>
    </w:p>
    <w:p w:rsidR="00886B0B" w:rsidRPr="00D9290C" w:rsidRDefault="00886B0B" w:rsidP="00886B0B">
      <w:pPr>
        <w:shd w:val="clear" w:color="auto" w:fill="FFFFFF"/>
        <w:ind w:right="2489"/>
        <w:rPr>
          <w:rFonts w:ascii="Times New Roman" w:hAnsi="Times New Roman" w:cs="Times New Roman"/>
          <w:bCs/>
          <w:spacing w:val="-4"/>
          <w:sz w:val="32"/>
          <w:szCs w:val="32"/>
          <w:lang w:val="uk-UA"/>
        </w:rPr>
      </w:pPr>
    </w:p>
    <w:p w:rsidR="00886B0B" w:rsidRDefault="00886B0B" w:rsidP="00886B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погодження схеми розміщення</w:t>
      </w:r>
    </w:p>
    <w:p w:rsidR="00886B0B" w:rsidRPr="00AA262D" w:rsidRDefault="00886B0B" w:rsidP="00886B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об’єктів благоустрою</w:t>
      </w:r>
    </w:p>
    <w:p w:rsidR="00886B0B" w:rsidRPr="00AA262D" w:rsidRDefault="00886B0B" w:rsidP="00886B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6B0B" w:rsidRPr="00AA262D" w:rsidRDefault="00886B0B" w:rsidP="00886B0B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схеми розміщення об’єктів благоустрою та надані документи, керуючись Законом України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«Про регулювання містобудівної діяльності», ст.31 Закону України «Про місцеве самоврядування в Україні», виконком Щасливцевської сільської ради </w:t>
      </w:r>
    </w:p>
    <w:p w:rsidR="00886B0B" w:rsidRPr="00AA262D" w:rsidRDefault="00886B0B" w:rsidP="00886B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ВИРІШИВ: </w:t>
      </w:r>
    </w:p>
    <w:p w:rsidR="00886B0B" w:rsidRDefault="00886B0B" w:rsidP="00886B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Погодити схему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86B0B" w:rsidRDefault="00886B0B" w:rsidP="00886B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1.1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</w:t>
      </w:r>
      <w:r w:rsidRPr="00855B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територію прилеглу до земельної ділянки по</w:t>
      </w:r>
      <w:r w:rsidRPr="00BC6F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Азовській,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селі Генічеська Гірка Генічеського району Херсонської області,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за умов дотрима</w:t>
      </w:r>
      <w:r>
        <w:rPr>
          <w:rFonts w:ascii="Times New Roman" w:hAnsi="Times New Roman" w:cs="Times New Roman"/>
          <w:sz w:val="28"/>
          <w:szCs w:val="28"/>
          <w:lang w:val="uk-UA"/>
        </w:rPr>
        <w:t>ння вимог чинного законодавства.</w:t>
      </w:r>
    </w:p>
    <w:p w:rsidR="00886B0B" w:rsidRDefault="00886B0B" w:rsidP="00886B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23C4">
        <w:rPr>
          <w:rFonts w:ascii="Times New Roman" w:hAnsi="Times New Roman" w:cs="Times New Roman"/>
          <w:b/>
          <w:sz w:val="28"/>
          <w:szCs w:val="28"/>
          <w:lang w:val="uk-UA"/>
        </w:rPr>
        <w:t>1.2.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територію прилеглу до земельної ділянки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біля вул. миру,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Щасливцеве Генічеського району Херсонської області, за умов дотримання вимог чинного законодавства.</w:t>
      </w:r>
    </w:p>
    <w:p w:rsidR="00886B0B" w:rsidRPr="00AA262D" w:rsidRDefault="00886B0B" w:rsidP="00886B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начальника відділу містобудування та архітектури – головного архітектора Щасливцевської сільської ради М.В. Борідко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6B0B" w:rsidRDefault="00886B0B" w:rsidP="00886B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886B0B" w:rsidRPr="00AA262D" w:rsidRDefault="00886B0B" w:rsidP="00886B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886B0B" w:rsidRPr="00AA262D" w:rsidRDefault="00886B0B" w:rsidP="00886B0B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Сільський  голова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                    </w:t>
      </w:r>
      <w:r w:rsidRPr="00AA262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>Віктор ПЛОХУШКО</w:t>
      </w:r>
    </w:p>
    <w:p w:rsidR="00886B0B" w:rsidRDefault="00886B0B" w:rsidP="00886B0B"/>
    <w:p w:rsidR="00C822AB" w:rsidRPr="007716DC" w:rsidRDefault="00C822AB" w:rsidP="007716D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22AB" w:rsidRPr="007716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D90"/>
    <w:rsid w:val="00024149"/>
    <w:rsid w:val="00047A14"/>
    <w:rsid w:val="000C7D18"/>
    <w:rsid w:val="00235403"/>
    <w:rsid w:val="00436A2D"/>
    <w:rsid w:val="007716DC"/>
    <w:rsid w:val="00886B0B"/>
    <w:rsid w:val="008C4D90"/>
    <w:rsid w:val="009D46AA"/>
    <w:rsid w:val="00AC0C9C"/>
    <w:rsid w:val="00B465CC"/>
    <w:rsid w:val="00C822AB"/>
    <w:rsid w:val="00EA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9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D9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C7D18"/>
    <w:pPr>
      <w:ind w:left="720"/>
      <w:contextualSpacing/>
    </w:pPr>
  </w:style>
  <w:style w:type="paragraph" w:styleId="a6">
    <w:name w:val="Normal (Web)"/>
    <w:basedOn w:val="a"/>
    <w:rsid w:val="0004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90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D90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0C7D18"/>
    <w:pPr>
      <w:ind w:left="720"/>
      <w:contextualSpacing/>
    </w:pPr>
  </w:style>
  <w:style w:type="paragraph" w:styleId="a6">
    <w:name w:val="Normal (Web)"/>
    <w:basedOn w:val="a"/>
    <w:rsid w:val="0004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2020-06-02T10:22:00Z</dcterms:created>
  <dcterms:modified xsi:type="dcterms:W3CDTF">2020-06-02T10:22:00Z</dcterms:modified>
</cp:coreProperties>
</file>