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D5" w:rsidRPr="00CA2B09" w:rsidRDefault="00D722D5" w:rsidP="00D722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09">
        <w:rPr>
          <w:rFonts w:ascii="Times New Roman" w:hAnsi="Times New Roman" w:cs="Times New Roman"/>
          <w:b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2.25pt;height:36pt" o:ole="" filled="t">
            <v:fill color2="black"/>
            <v:imagedata r:id="rId6" o:title=""/>
          </v:shape>
          <o:OLEObject Type="Embed" ProgID="Word.Picture.8" ShapeID="_x0000_i1034" DrawAspect="Content" ObjectID="_1651563107" r:id="rId7"/>
        </w:object>
      </w:r>
    </w:p>
    <w:p w:rsidR="00D722D5" w:rsidRPr="00CA2B09" w:rsidRDefault="00D722D5" w:rsidP="00D722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</w:t>
      </w:r>
      <w:r w:rsidRPr="00CA2B0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D722D5" w:rsidRPr="00CA2B09" w:rsidRDefault="00D722D5" w:rsidP="00D722D5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D722D5" w:rsidRPr="00CA2B09" w:rsidRDefault="00D722D5" w:rsidP="00D722D5">
      <w:pPr>
        <w:pStyle w:val="Standard"/>
        <w:jc w:val="center"/>
        <w:rPr>
          <w:b/>
          <w:sz w:val="28"/>
          <w:szCs w:val="28"/>
          <w:lang w:val="uk-UA"/>
        </w:rPr>
      </w:pPr>
    </w:p>
    <w:p w:rsidR="00D722D5" w:rsidRPr="00CA2B09" w:rsidRDefault="00D722D5" w:rsidP="00D722D5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D722D5" w:rsidRPr="00CA2B09" w:rsidRDefault="00D722D5" w:rsidP="00D722D5">
      <w:pPr>
        <w:pStyle w:val="Textbody"/>
        <w:spacing w:after="0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9.05</w:t>
      </w:r>
      <w:r w:rsidRPr="00CA2B09">
        <w:rPr>
          <w:sz w:val="28"/>
          <w:szCs w:val="28"/>
          <w:lang w:val="uk-UA"/>
        </w:rPr>
        <w:t>.2020р.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с. Щасливцеве                                 №  </w:t>
      </w:r>
      <w:r>
        <w:rPr>
          <w:sz w:val="28"/>
          <w:szCs w:val="28"/>
          <w:lang w:val="uk-UA"/>
        </w:rPr>
        <w:t>2275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 надання дозволу на розробку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проекту землеустрою щодо відведення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земельної ділянки в оренду для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будівництва  лінії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враховуючи згоду КП «МАКС-ІНВЕСТ» щодо встановлення меж частини земельної ділянки, на яку поширюється право земельного сервітуту,</w:t>
      </w:r>
      <w:r w:rsidRPr="00CA2B09">
        <w:rPr>
          <w:sz w:val="28"/>
          <w:szCs w:val="28"/>
          <w:lang w:val="uk-UA"/>
        </w:rPr>
        <w:t xml:space="preserve"> керуючись статтею 12, 40,125,126,  Земельного кодексу України та статтею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A2B09">
        <w:rPr>
          <w:sz w:val="28"/>
          <w:szCs w:val="28"/>
          <w:lang w:val="uk-UA"/>
        </w:rPr>
        <w:t xml:space="preserve"> сесія Щасливцевської сільської ради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</w:p>
    <w:p w:rsidR="00D722D5" w:rsidRPr="00D722D5" w:rsidRDefault="00D722D5" w:rsidP="00D722D5">
      <w:pPr>
        <w:pStyle w:val="a5"/>
        <w:jc w:val="both"/>
        <w:rPr>
          <w:sz w:val="28"/>
          <w:szCs w:val="28"/>
          <w:lang w:val="ru-RU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Pr="00D722D5"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>) на розробк</w:t>
      </w:r>
      <w:r>
        <w:rPr>
          <w:rFonts w:ascii="Times New Roman" w:hAnsi="Times New Roman"/>
          <w:sz w:val="28"/>
          <w:szCs w:val="28"/>
          <w:lang w:val="uk-UA"/>
        </w:rPr>
        <w:t>у технічної документації із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становлення меж частини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(кадастровий номер 6522186500:04:001:20</w:t>
      </w:r>
      <w:r w:rsidRPr="00D722D5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), на яку поширюється право земельного сервітуту, орієнтовною площею 0.1786 га </w:t>
      </w:r>
      <w:r w:rsidRPr="00CA2B09">
        <w:rPr>
          <w:rFonts w:ascii="Times New Roman" w:hAnsi="Times New Roman"/>
          <w:sz w:val="28"/>
          <w:szCs w:val="28"/>
          <w:lang w:val="uk-UA"/>
        </w:rPr>
        <w:t>для реконструкції ПЛ-0,4кВ  КТП — 10/0,4к</w:t>
      </w:r>
      <w:r>
        <w:rPr>
          <w:rFonts w:ascii="Times New Roman" w:hAnsi="Times New Roman"/>
          <w:sz w:val="28"/>
          <w:szCs w:val="28"/>
          <w:lang w:val="uk-UA"/>
        </w:rPr>
        <w:t xml:space="preserve">В № </w:t>
      </w:r>
      <w:r w:rsidRPr="00D722D5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 яка знаходиться  в с. Генічеська Гірка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вул. Набережна, </w:t>
      </w:r>
      <w:r w:rsidRPr="00D722D5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</w:t>
      </w:r>
      <w:r>
        <w:rPr>
          <w:rFonts w:ascii="Times New Roman" w:hAnsi="Times New Roman"/>
          <w:sz w:val="28"/>
          <w:szCs w:val="28"/>
          <w:lang w:val="uk-UA"/>
        </w:rPr>
        <w:t xml:space="preserve">ованого за адресою с. Генічеська Гірка, вул. Меліораторів, </w:t>
      </w:r>
      <w:r w:rsidRPr="00D722D5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житлової та громадської забудови,  згідно договору про приєднання до електричних м</w:t>
      </w:r>
      <w:r>
        <w:rPr>
          <w:rFonts w:ascii="Times New Roman" w:hAnsi="Times New Roman"/>
          <w:sz w:val="28"/>
          <w:szCs w:val="28"/>
          <w:lang w:val="uk-UA"/>
        </w:rPr>
        <w:t xml:space="preserve">ереж системи розподілу № </w:t>
      </w:r>
      <w:r w:rsidRPr="00D722D5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CA2B0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A2B09">
        <w:rPr>
          <w:rFonts w:ascii="Times New Roman" w:hAnsi="Times New Roman"/>
          <w:sz w:val="28"/>
          <w:szCs w:val="28"/>
          <w:lang w:val="uk-UA"/>
        </w:rPr>
        <w:t>.10.201</w:t>
      </w:r>
      <w:r>
        <w:rPr>
          <w:rFonts w:ascii="Times New Roman" w:hAnsi="Times New Roman"/>
          <w:sz w:val="28"/>
          <w:szCs w:val="28"/>
          <w:lang w:val="uk-UA"/>
        </w:rPr>
        <w:t xml:space="preserve">9р. укладеного з </w:t>
      </w:r>
      <w:r w:rsidRPr="00D722D5"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2.АТ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722D5" w:rsidRPr="00CA2B09" w:rsidRDefault="00D722D5" w:rsidP="00D722D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D5" w:rsidRPr="00CA2B09" w:rsidRDefault="00D722D5" w:rsidP="00D722D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D5" w:rsidRPr="00CA2B09" w:rsidRDefault="00D722D5" w:rsidP="00D722D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</w:p>
    <w:p w:rsidR="00D722D5" w:rsidRPr="00CA2B09" w:rsidRDefault="00D722D5" w:rsidP="00D722D5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722D5" w:rsidRDefault="00D722D5" w:rsidP="00D722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F3" w:rsidRPr="00D722D5" w:rsidRDefault="002746F3" w:rsidP="00D71D8A">
      <w:pPr>
        <w:rPr>
          <w:lang w:val="en-US"/>
        </w:rPr>
      </w:pPr>
    </w:p>
    <w:sectPr w:rsidR="002746F3" w:rsidRPr="00D7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612A4"/>
    <w:rsid w:val="00B93EFF"/>
    <w:rsid w:val="00CC18EC"/>
    <w:rsid w:val="00D71D8A"/>
    <w:rsid w:val="00D722D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2020-05-21T07:45:00Z</dcterms:created>
  <dcterms:modified xsi:type="dcterms:W3CDTF">2020-05-21T07:45:00Z</dcterms:modified>
</cp:coreProperties>
</file>