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B" w:rsidRPr="007154F8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ru-RU"/>
        </w:rPr>
      </w:pPr>
      <w:r w:rsidRPr="007154F8">
        <w:rPr>
          <w:rFonts w:cs="Times New Roman"/>
          <w:sz w:val="22"/>
          <w:szCs w:val="22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7" type="#_x0000_t75" alt="об'єкт OLE" style="width:31.7pt;height:37.05pt;visibility:visible" o:ole="">
            <v:imagedata r:id="rId5" o:title="об'єкт OLE"/>
          </v:shape>
          <o:OLEObject Type="Embed" ProgID="Word.Picture.8" ShapeID="Об'єкт4" DrawAspect="Content" ObjectID="_1651408969" r:id="rId6"/>
        </w:object>
      </w:r>
    </w:p>
    <w:p w:rsidR="002F74FB" w:rsidRPr="00051F47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051F47">
        <w:rPr>
          <w:rFonts w:cs="Times New Roman"/>
          <w:b/>
          <w:sz w:val="28"/>
          <w:szCs w:val="28"/>
          <w:lang w:val="uk-UA"/>
        </w:rPr>
        <w:t>117 СЕСІЯ  ЩАСЛИВЦЕВСЬКОЇ СІЛЬСЬКОЇ РАДИ</w:t>
      </w:r>
    </w:p>
    <w:p w:rsidR="002F74FB" w:rsidRPr="00051F47" w:rsidRDefault="002F74FB" w:rsidP="002F74F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51F47">
        <w:rPr>
          <w:rFonts w:cs="Times New Roman"/>
          <w:b/>
          <w:sz w:val="28"/>
          <w:szCs w:val="28"/>
          <w:lang w:val="uk-UA"/>
        </w:rPr>
        <w:t>7 СКЛИКАННЯ</w:t>
      </w:r>
    </w:p>
    <w:p w:rsidR="002F74FB" w:rsidRPr="00051F47" w:rsidRDefault="002F74FB" w:rsidP="002F74FB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1F47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51F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12.05.2020р.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 xml:space="preserve">с. Щасливцеве                             </w: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051F47">
        <w:rPr>
          <w:rFonts w:cs="Times New Roman"/>
          <w:sz w:val="28"/>
          <w:szCs w:val="28"/>
          <w:lang w:val="uk-UA"/>
        </w:rPr>
        <w:t xml:space="preserve">№ 2257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земельних ділянок</w:t>
      </w:r>
    </w:p>
    <w:p w:rsidR="002F74FB" w:rsidRPr="00051F47" w:rsidRDefault="002F74FB" w:rsidP="002F74FB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51F47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051F47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ВИРІШИЛА: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0,1050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>: с. Генічеська Гірка, вул. Мисливська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</w:t>
      </w:r>
      <w:r w:rsidRPr="00051F47">
        <w:rPr>
          <w:rFonts w:cs="Times New Roman"/>
          <w:sz w:val="28"/>
          <w:szCs w:val="28"/>
          <w:lang w:val="uk-UA"/>
        </w:rPr>
        <w:lastRenderedPageBreak/>
        <w:t xml:space="preserve">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 площею 0,1028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051F4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051F4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051F47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051F47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ru-RU"/>
        </w:rPr>
      </w:pPr>
      <w:r w:rsidRPr="00051F47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</w:p>
    <w:p w:rsidR="002F74FB" w:rsidRPr="00051F47" w:rsidRDefault="002F74FB" w:rsidP="002F74FB">
      <w:pPr>
        <w:pStyle w:val="Standard"/>
        <w:rPr>
          <w:rFonts w:cs="Times New Roman"/>
          <w:sz w:val="28"/>
          <w:szCs w:val="28"/>
          <w:lang w:val="uk-UA"/>
        </w:rPr>
      </w:pPr>
      <w:r w:rsidRPr="00051F4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2F74FB" w:rsidRDefault="002F74FB" w:rsidP="002F74FB">
      <w:pPr>
        <w:pStyle w:val="Standard"/>
        <w:rPr>
          <w:rFonts w:cs="Times New Roman"/>
          <w:sz w:val="22"/>
          <w:szCs w:val="22"/>
          <w:lang w:val="uk-UA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F74FB" w:rsidRDefault="002F74FB" w:rsidP="002F74F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E340B1" w:rsidRPr="00382FBD" w:rsidRDefault="00E340B1">
      <w:pPr>
        <w:rPr>
          <w:lang w:val="uk-UA"/>
        </w:rPr>
      </w:pPr>
    </w:p>
    <w:sectPr w:rsidR="00E340B1" w:rsidRPr="00382FBD" w:rsidSect="00535C8F">
      <w:pgSz w:w="11907" w:h="16840" w:code="9"/>
      <w:pgMar w:top="851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33B5"/>
    <w:rsid w:val="00173657"/>
    <w:rsid w:val="002F74FB"/>
    <w:rsid w:val="00382FBD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2020-05-19T12:56:00Z</dcterms:created>
  <dcterms:modified xsi:type="dcterms:W3CDTF">2020-05-19T12:56:00Z</dcterms:modified>
</cp:coreProperties>
</file>