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FD" w:rsidRPr="00812DFD" w:rsidRDefault="00812DFD" w:rsidP="00812DF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1.5pt;height:36.75pt" o:ole="" filled="t">
            <v:fill color2="black"/>
            <v:imagedata r:id="rId5" o:title=""/>
          </v:shape>
          <o:OLEObject Type="Embed" ProgID="Word.Picture.8" ShapeID="_x0000_i1043" DrawAspect="Content" ObjectID="_1647353198" r:id="rId6"/>
        </w:object>
      </w:r>
    </w:p>
    <w:p w:rsidR="00812DFD" w:rsidRPr="00812DFD" w:rsidRDefault="00812DFD" w:rsidP="00812DFD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b/>
          <w:sz w:val="28"/>
          <w:szCs w:val="28"/>
          <w:lang w:val="uk-UA" w:eastAsia="en-US"/>
        </w:rPr>
        <w:t>113 СЕСІЯ  ЩАСЛИВЦЕВСЬКОЇ СІЛЬСЬКОЇ РАДИ</w:t>
      </w:r>
    </w:p>
    <w:p w:rsidR="00812DFD" w:rsidRPr="00812DFD" w:rsidRDefault="00812DFD" w:rsidP="00812DFD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b/>
          <w:sz w:val="28"/>
          <w:szCs w:val="28"/>
          <w:lang w:val="uk-UA" w:eastAsia="en-US"/>
        </w:rPr>
        <w:t>7 СКЛИКАННЯ</w:t>
      </w:r>
    </w:p>
    <w:p w:rsidR="00812DFD" w:rsidRPr="00812DFD" w:rsidRDefault="00812DFD" w:rsidP="00812DFD">
      <w:pPr>
        <w:keepNext/>
        <w:widowControl w:val="0"/>
        <w:suppressAutoHyphens/>
        <w:contextualSpacing/>
        <w:outlineLvl w:val="2"/>
        <w:rPr>
          <w:b/>
          <w:kern w:val="2"/>
          <w:sz w:val="28"/>
          <w:szCs w:val="28"/>
          <w:lang w:val="uk-UA" w:eastAsia="uk-UA"/>
        </w:rPr>
      </w:pPr>
      <w:r w:rsidRPr="00812DFD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</w:t>
      </w:r>
    </w:p>
    <w:p w:rsidR="00812DFD" w:rsidRPr="00812DFD" w:rsidRDefault="00812DFD" w:rsidP="00812DFD">
      <w:pPr>
        <w:keepNext/>
        <w:widowControl w:val="0"/>
        <w:suppressAutoHyphens/>
        <w:contextualSpacing/>
        <w:outlineLvl w:val="2"/>
        <w:rPr>
          <w:rFonts w:eastAsia="Andale Sans UI"/>
          <w:bCs/>
          <w:kern w:val="2"/>
          <w:sz w:val="28"/>
          <w:szCs w:val="28"/>
          <w:lang w:val="uk-UA" w:eastAsia="uk-UA"/>
        </w:rPr>
      </w:pPr>
      <w:r w:rsidRPr="00812DFD">
        <w:rPr>
          <w:b/>
          <w:kern w:val="2"/>
          <w:sz w:val="28"/>
          <w:szCs w:val="28"/>
          <w:lang w:val="uk-UA" w:eastAsia="uk-UA"/>
        </w:rPr>
        <w:t xml:space="preserve">                                                         </w:t>
      </w:r>
      <w:r w:rsidRPr="00812DFD">
        <w:rPr>
          <w:rFonts w:eastAsia="Andale Sans UI"/>
          <w:b/>
          <w:bCs/>
          <w:kern w:val="2"/>
          <w:sz w:val="28"/>
          <w:szCs w:val="28"/>
          <w:lang w:val="uk-UA" w:eastAsia="uk-UA"/>
        </w:rPr>
        <w:t>РІШЕННЯ</w:t>
      </w:r>
      <w:r w:rsidRPr="00812DFD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 </w:t>
      </w:r>
      <w:r w:rsidRPr="00812DFD">
        <w:rPr>
          <w:rFonts w:eastAsia="Andale Sans UI"/>
          <w:b/>
          <w:bCs/>
          <w:kern w:val="2"/>
          <w:sz w:val="28"/>
          <w:szCs w:val="28"/>
          <w:lang w:val="uk-UA" w:eastAsia="uk-UA"/>
        </w:rPr>
        <w:t xml:space="preserve"> </w:t>
      </w:r>
    </w:p>
    <w:p w:rsidR="00812DFD" w:rsidRPr="00812DFD" w:rsidRDefault="00812DFD" w:rsidP="00812DFD">
      <w:pPr>
        <w:keepNext/>
        <w:widowControl w:val="0"/>
        <w:suppressAutoHyphens/>
        <w:contextualSpacing/>
        <w:jc w:val="both"/>
        <w:outlineLvl w:val="2"/>
        <w:rPr>
          <w:rFonts w:eastAsia="Andale Sans UI"/>
          <w:b/>
          <w:bCs/>
          <w:kern w:val="2"/>
          <w:sz w:val="28"/>
          <w:szCs w:val="28"/>
          <w:lang w:val="uk-UA" w:eastAsia="uk-UA"/>
        </w:rPr>
      </w:pPr>
      <w:r w:rsidRPr="00812DFD">
        <w:rPr>
          <w:rFonts w:eastAsia="Arial"/>
          <w:bCs/>
          <w:kern w:val="2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2DFD">
        <w:rPr>
          <w:rFonts w:eastAsia="Andale Sans UI"/>
          <w:bCs/>
          <w:kern w:val="2"/>
          <w:sz w:val="28"/>
          <w:szCs w:val="28"/>
          <w:lang w:val="uk-UA" w:eastAsia="uk-UA"/>
        </w:rPr>
        <w:t xml:space="preserve">31.03.2020р.                                                </w:t>
      </w:r>
    </w:p>
    <w:p w:rsidR="00812DFD" w:rsidRPr="00812DFD" w:rsidRDefault="00812DFD" w:rsidP="00812DFD">
      <w:pPr>
        <w:ind w:right="256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t xml:space="preserve">с. Щасливцеве                                    № 2196 </w:t>
      </w:r>
    </w:p>
    <w:p w:rsidR="00812DFD" w:rsidRPr="00812DFD" w:rsidRDefault="00812DFD" w:rsidP="00812DFD">
      <w:p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t xml:space="preserve">Про розгляд заяви </w:t>
      </w: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sz w:val="28"/>
          <w:szCs w:val="28"/>
          <w:lang w:val="uk-UA" w:eastAsia="en-US"/>
        </w:rPr>
        <w:t xml:space="preserve">          </w:t>
      </w:r>
      <w:r w:rsidRPr="00812DFD">
        <w:rPr>
          <w:rFonts w:eastAsiaTheme="minorHAnsi"/>
          <w:sz w:val="28"/>
          <w:szCs w:val="28"/>
          <w:lang w:val="uk-UA" w:eastAsia="en-US"/>
        </w:rPr>
        <w:t xml:space="preserve">Розглянувши заяву громадянки України </w:t>
      </w:r>
      <w:r w:rsidRPr="00812DFD">
        <w:rPr>
          <w:rFonts w:eastAsiaTheme="minorHAnsi"/>
          <w:sz w:val="28"/>
          <w:szCs w:val="28"/>
          <w:lang w:eastAsia="en-US"/>
        </w:rPr>
        <w:t>***</w:t>
      </w:r>
      <w:r w:rsidRPr="00812DFD">
        <w:rPr>
          <w:rFonts w:eastAsiaTheme="minorHAnsi"/>
          <w:sz w:val="28"/>
          <w:szCs w:val="28"/>
          <w:lang w:val="uk-UA" w:eastAsia="en-US"/>
        </w:rPr>
        <w:t xml:space="preserve"> (</w:t>
      </w:r>
      <w:r w:rsidRPr="00812DFD">
        <w:rPr>
          <w:rFonts w:eastAsiaTheme="minorHAnsi"/>
          <w:sz w:val="28"/>
          <w:szCs w:val="28"/>
          <w:lang w:eastAsia="en-US"/>
        </w:rPr>
        <w:t>***</w:t>
      </w:r>
      <w:r w:rsidRPr="00812DFD">
        <w:rPr>
          <w:rFonts w:eastAsiaTheme="minorHAnsi"/>
          <w:sz w:val="28"/>
          <w:szCs w:val="28"/>
          <w:lang w:val="uk-UA" w:eastAsia="en-US"/>
        </w:rPr>
        <w:t xml:space="preserve"> від 18.03.2020р.)  та надані документи, враховуючи графічні матеріали бажаного місця розташування земельної ділянки, враховуючи генеральний план с. Генічеська Гірка Генічеського району Херсонської області поєднаний</w:t>
      </w:r>
      <w:r w:rsidRPr="00812DF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812DFD">
        <w:rPr>
          <w:rFonts w:eastAsiaTheme="minorHAnsi"/>
          <w:sz w:val="28"/>
          <w:szCs w:val="28"/>
          <w:lang w:val="uk-UA" w:eastAsia="en-US"/>
        </w:rPr>
        <w:t>з планами зонування  з розвитком рекреаційної зони та рішення 93 сесії 7 скликання № 1685 від 12.06.2019р.,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t>ВИРІШИЛА:</w:t>
      </w: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t xml:space="preserve">1.Відмовити </w:t>
      </w:r>
      <w:r w:rsidRPr="00812DFD">
        <w:rPr>
          <w:rFonts w:eastAsiaTheme="minorHAnsi"/>
          <w:sz w:val="28"/>
          <w:szCs w:val="28"/>
          <w:lang w:eastAsia="en-US"/>
        </w:rPr>
        <w:t>***</w:t>
      </w:r>
      <w:r w:rsidRPr="00812DFD">
        <w:rPr>
          <w:rFonts w:eastAsiaTheme="minorHAnsi"/>
          <w:sz w:val="28"/>
          <w:szCs w:val="28"/>
          <w:lang w:val="uk-UA" w:eastAsia="en-US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0,010 га для будівництва та обслуговування житлового будинку господарських будівель і споруд що розташована  на території земель Щасливцевської сільської ради Генічеського району Херсонської області та детально позначена в графічних матеріалах із відповідними розмірами та бажаним місце</w:t>
      </w:r>
      <w:r w:rsidRPr="00812DFD">
        <w:rPr>
          <w:rFonts w:eastAsiaTheme="minorHAnsi"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Pr="00812DFD">
        <w:rPr>
          <w:rFonts w:eastAsiaTheme="minorHAnsi"/>
          <w:sz w:val="28"/>
          <w:szCs w:val="28"/>
          <w:lang w:val="uk-UA" w:eastAsia="en-US"/>
        </w:rPr>
        <w:t xml:space="preserve">розташуванням, які додаються до клопотання у зв’язку з невідповідністю нормам ДБН </w:t>
      </w:r>
      <w:r w:rsidRPr="00812DFD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812DFD">
        <w:rPr>
          <w:rFonts w:eastAsiaTheme="minorHAnsi"/>
          <w:sz w:val="28"/>
          <w:szCs w:val="28"/>
          <w:lang w:val="uk-UA" w:eastAsia="en-US"/>
        </w:rPr>
        <w:t>Б.2.2-12:2019.</w:t>
      </w: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t xml:space="preserve">2.Про прийняте рішення повідомити зацікавлену особу. </w:t>
      </w: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812DFD" w:rsidRPr="00812DFD" w:rsidRDefault="00812DFD" w:rsidP="00812DFD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812DFD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                                 В.ПЛОХУШКО</w:t>
      </w:r>
    </w:p>
    <w:p w:rsidR="00812DFD" w:rsidRPr="00812DFD" w:rsidRDefault="00812DFD" w:rsidP="00812D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12DFD" w:rsidRPr="00812DFD" w:rsidRDefault="00812DFD" w:rsidP="00812D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746F3" w:rsidRPr="00292CCD" w:rsidRDefault="002746F3">
      <w:pPr>
        <w:rPr>
          <w:lang w:val="en-US"/>
        </w:rPr>
      </w:pPr>
    </w:p>
    <w:sectPr w:rsidR="002746F3" w:rsidRPr="0029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2746F3"/>
    <w:rsid w:val="00292CCD"/>
    <w:rsid w:val="0038667D"/>
    <w:rsid w:val="003F6B5A"/>
    <w:rsid w:val="00812DFD"/>
    <w:rsid w:val="00930ACB"/>
    <w:rsid w:val="00A81073"/>
    <w:rsid w:val="00A90A9C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2020-04-02T14:20:00Z</dcterms:created>
  <dcterms:modified xsi:type="dcterms:W3CDTF">2020-04-02T14:20:00Z</dcterms:modified>
</cp:coreProperties>
</file>