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C" w:rsidRPr="00A90A9C" w:rsidRDefault="00A90A9C" w:rsidP="00A90A9C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90A9C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.75pt" o:ole="" filled="t">
            <v:fill color2="black"/>
            <v:imagedata r:id="rId5" o:title=""/>
          </v:shape>
          <o:OLEObject Type="Embed" ProgID="Word.Picture.8" ShapeID="_x0000_i1028" DrawAspect="Content" ObjectID="_1647352939" r:id="rId6"/>
        </w:object>
      </w:r>
    </w:p>
    <w:p w:rsidR="00A90A9C" w:rsidRPr="00A90A9C" w:rsidRDefault="00A90A9C" w:rsidP="00A90A9C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A90A9C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A90A9C" w:rsidRPr="00A90A9C" w:rsidRDefault="00A90A9C" w:rsidP="00A90A9C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A90A9C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A90A9C" w:rsidRPr="00A90A9C" w:rsidRDefault="00A90A9C" w:rsidP="00A90A9C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A90A9C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A90A9C" w:rsidRPr="00A90A9C" w:rsidRDefault="00A90A9C" w:rsidP="00A90A9C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A90A9C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A90A9C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A90A9C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</w:p>
    <w:p w:rsidR="00A90A9C" w:rsidRPr="00A90A9C" w:rsidRDefault="00A90A9C" w:rsidP="00A90A9C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A90A9C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0A9C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A90A9C" w:rsidRPr="00A90A9C" w:rsidRDefault="00A90A9C" w:rsidP="00A90A9C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90A9C">
        <w:rPr>
          <w:rFonts w:eastAsiaTheme="minorHAnsi"/>
          <w:sz w:val="28"/>
          <w:szCs w:val="28"/>
          <w:lang w:val="uk-UA" w:eastAsia="en-US"/>
        </w:rPr>
        <w:t xml:space="preserve">с. Щасливцеве                                    № 2194 </w:t>
      </w: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90A9C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90A9C">
        <w:rPr>
          <w:sz w:val="28"/>
          <w:szCs w:val="28"/>
          <w:lang w:val="uk-UA" w:eastAsia="en-US"/>
        </w:rPr>
        <w:t xml:space="preserve">          </w:t>
      </w:r>
      <w:r w:rsidRPr="00A90A9C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громадянина України </w:t>
      </w:r>
      <w:r w:rsidRPr="00A90A9C">
        <w:rPr>
          <w:rFonts w:eastAsiaTheme="minorHAnsi"/>
          <w:sz w:val="28"/>
          <w:szCs w:val="28"/>
          <w:lang w:eastAsia="en-US"/>
        </w:rPr>
        <w:t>***</w:t>
      </w:r>
      <w:r w:rsidRPr="00A90A9C">
        <w:rPr>
          <w:rFonts w:eastAsiaTheme="minorHAnsi"/>
          <w:sz w:val="28"/>
          <w:szCs w:val="28"/>
          <w:lang w:val="uk-UA" w:eastAsia="en-US"/>
        </w:rPr>
        <w:t xml:space="preserve"> (</w:t>
      </w:r>
      <w:r w:rsidRPr="00A90A9C">
        <w:rPr>
          <w:rFonts w:eastAsiaTheme="minorHAnsi"/>
          <w:sz w:val="28"/>
          <w:szCs w:val="28"/>
          <w:lang w:eastAsia="en-US"/>
        </w:rPr>
        <w:t>***</w:t>
      </w:r>
      <w:r w:rsidRPr="00A90A9C">
        <w:rPr>
          <w:rFonts w:eastAsiaTheme="minorHAnsi"/>
          <w:sz w:val="28"/>
          <w:szCs w:val="28"/>
          <w:lang w:val="uk-UA" w:eastAsia="en-US"/>
        </w:rPr>
        <w:t xml:space="preserve">. від 18.03.2020р.)  та надані документи, враховуючи графічні матеріали бажаного місця розташування земельної ділянки та генеральний план </w:t>
      </w:r>
      <w:r w:rsidRPr="00A90A9C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A90A9C">
        <w:rPr>
          <w:rFonts w:eastAsiaTheme="minorHAnsi"/>
          <w:sz w:val="28"/>
          <w:szCs w:val="28"/>
          <w:lang w:val="uk-UA" w:eastAsia="en-US"/>
        </w:rPr>
        <w:t>с. Генічеська Гірка Генічеського району Херсонської області поєднаний з планами зонування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90A9C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90A9C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A90A9C">
        <w:rPr>
          <w:rFonts w:eastAsiaTheme="minorHAnsi"/>
          <w:sz w:val="28"/>
          <w:szCs w:val="28"/>
          <w:lang w:eastAsia="en-US"/>
        </w:rPr>
        <w:t>***</w:t>
      </w:r>
      <w:bookmarkStart w:id="0" w:name="_GoBack"/>
      <w:bookmarkEnd w:id="0"/>
      <w:r w:rsidRPr="00A90A9C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0,0726 га на території Щасливцевської сільської ради с. Генічеська Гірка, позначену в графічних матеріалах із відповідним розміром та бажаним </w:t>
      </w:r>
      <w:proofErr w:type="spellStart"/>
      <w:r w:rsidRPr="00A90A9C">
        <w:rPr>
          <w:rFonts w:eastAsiaTheme="minorHAnsi"/>
          <w:sz w:val="28"/>
          <w:szCs w:val="28"/>
          <w:lang w:val="uk-UA" w:eastAsia="en-US"/>
        </w:rPr>
        <w:t>місцерозташуванням</w:t>
      </w:r>
      <w:proofErr w:type="spellEnd"/>
      <w:r w:rsidRPr="00A90A9C">
        <w:rPr>
          <w:rFonts w:eastAsiaTheme="minorHAnsi"/>
          <w:sz w:val="28"/>
          <w:szCs w:val="28"/>
          <w:lang w:val="uk-UA" w:eastAsia="en-US"/>
        </w:rPr>
        <w:t xml:space="preserve">, які додаються до </w:t>
      </w:r>
      <w:proofErr w:type="spellStart"/>
      <w:r w:rsidRPr="00A90A9C">
        <w:rPr>
          <w:rFonts w:eastAsiaTheme="minorHAnsi"/>
          <w:sz w:val="28"/>
          <w:szCs w:val="28"/>
          <w:lang w:val="uk-UA" w:eastAsia="en-US"/>
        </w:rPr>
        <w:t>клапотання</w:t>
      </w:r>
      <w:proofErr w:type="spellEnd"/>
      <w:r w:rsidRPr="00A90A9C">
        <w:rPr>
          <w:rFonts w:eastAsiaTheme="minorHAnsi"/>
          <w:sz w:val="28"/>
          <w:szCs w:val="28"/>
          <w:lang w:val="uk-UA" w:eastAsia="en-US"/>
        </w:rPr>
        <w:t xml:space="preserve"> для індивідуального житлового будівництва у зв’язку з тим, що  на </w:t>
      </w:r>
      <w:proofErr w:type="spellStart"/>
      <w:r w:rsidRPr="00A90A9C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A90A9C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 із земель рекреаційного призначення. </w:t>
      </w: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90A9C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90A9C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A90A9C" w:rsidRPr="00A90A9C" w:rsidRDefault="00A90A9C" w:rsidP="00A90A9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A90A9C" w:rsidRPr="00A90A9C" w:rsidRDefault="00A90A9C" w:rsidP="00A90A9C">
      <w:pPr>
        <w:rPr>
          <w:rFonts w:eastAsiaTheme="minorHAnsi"/>
          <w:lang w:val="uk-UA" w:eastAsia="en-US"/>
        </w:rPr>
      </w:pPr>
      <w:r w:rsidRPr="00A90A9C">
        <w:rPr>
          <w:rFonts w:eastAsiaTheme="minorHAnsi"/>
          <w:lang w:val="uk-UA" w:eastAsia="en-US"/>
        </w:rPr>
        <w:t xml:space="preserve">Сільський голова                   </w:t>
      </w:r>
      <w:r>
        <w:rPr>
          <w:rFonts w:eastAsiaTheme="minorHAnsi"/>
          <w:lang w:val="uk-UA" w:eastAsia="en-US"/>
        </w:rPr>
        <w:t xml:space="preserve">                            </w:t>
      </w:r>
      <w:r w:rsidRPr="00A90A9C">
        <w:rPr>
          <w:rFonts w:eastAsiaTheme="minorHAnsi"/>
          <w:lang w:val="uk-UA" w:eastAsia="en-US"/>
        </w:rPr>
        <w:t xml:space="preserve">                           В.ПЛОХУШКО</w:t>
      </w:r>
    </w:p>
    <w:p w:rsidR="00A90A9C" w:rsidRPr="00A90A9C" w:rsidRDefault="00A90A9C" w:rsidP="00A90A9C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2746F3" w:rsidRPr="0038667D" w:rsidRDefault="002746F3">
      <w:pPr>
        <w:rPr>
          <w:lang w:val="en-US"/>
        </w:rPr>
      </w:pPr>
    </w:p>
    <w:sectPr w:rsidR="002746F3" w:rsidRPr="0038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2746F3"/>
    <w:rsid w:val="0038667D"/>
    <w:rsid w:val="00A81073"/>
    <w:rsid w:val="00A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2020-04-02T14:16:00Z</dcterms:created>
  <dcterms:modified xsi:type="dcterms:W3CDTF">2020-04-02T14:16:00Z</dcterms:modified>
</cp:coreProperties>
</file>