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17" w:rsidRPr="00293B6E" w:rsidRDefault="00675F17" w:rsidP="00675F17">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rPr>
        <w:drawing>
          <wp:inline distT="0" distB="0" distL="0" distR="0" wp14:anchorId="418AD7AD" wp14:editId="0680D6D3">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675F17" w:rsidRPr="00293B6E" w:rsidRDefault="00675F17" w:rsidP="00675F17">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675F17" w:rsidRPr="00293B6E" w:rsidRDefault="00675F17" w:rsidP="00675F17">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675F17" w:rsidRPr="007D4F9A" w:rsidRDefault="00675F17" w:rsidP="00675F17">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675F17" w:rsidRDefault="00675F17" w:rsidP="00675F17">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 xml:space="preserve">19.03.2020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t>№ 34</w:t>
      </w:r>
    </w:p>
    <w:p w:rsidR="00675F17" w:rsidRPr="007D1E22" w:rsidRDefault="00675F17" w:rsidP="00675F17">
      <w:pPr>
        <w:shd w:val="clear" w:color="auto" w:fill="FFFFFF"/>
        <w:spacing w:after="0"/>
        <w:ind w:right="2489"/>
        <w:rPr>
          <w:rFonts w:ascii="Times New Roman" w:hAnsi="Times New Roman" w:cs="Times New Roman"/>
          <w:bCs/>
          <w:spacing w:val="-4"/>
          <w:sz w:val="24"/>
          <w:szCs w:val="24"/>
          <w:lang w:val="uk-UA"/>
        </w:rPr>
      </w:pPr>
    </w:p>
    <w:p w:rsidR="00675F17" w:rsidRPr="00675F17" w:rsidRDefault="00675F17" w:rsidP="00675F17">
      <w:pPr>
        <w:spacing w:after="0"/>
        <w:ind w:right="4818"/>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Про можливість розміщення</w:t>
      </w:r>
    </w:p>
    <w:p w:rsidR="00675F17" w:rsidRPr="00675F17" w:rsidRDefault="00675F17" w:rsidP="00675F17">
      <w:pPr>
        <w:spacing w:after="0"/>
        <w:ind w:right="4818"/>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xml:space="preserve">тимчасових споруд для </w:t>
      </w:r>
    </w:p>
    <w:p w:rsidR="00675F17" w:rsidRPr="00675F17" w:rsidRDefault="00675F17" w:rsidP="00675F17">
      <w:pPr>
        <w:spacing w:after="0"/>
        <w:ind w:right="4818"/>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xml:space="preserve">провадження підприємницької </w:t>
      </w:r>
    </w:p>
    <w:p w:rsidR="00675F17" w:rsidRPr="00675F17" w:rsidRDefault="00675F17" w:rsidP="00675F17">
      <w:pPr>
        <w:spacing w:after="0"/>
        <w:ind w:right="4818"/>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діяльності</w:t>
      </w:r>
    </w:p>
    <w:p w:rsidR="00675F17" w:rsidRPr="00675F17" w:rsidRDefault="00675F17" w:rsidP="00675F17">
      <w:pPr>
        <w:spacing w:after="0"/>
        <w:ind w:right="4818"/>
        <w:rPr>
          <w:rFonts w:ascii="Times New Roman" w:hAnsi="Times New Roman" w:cs="Times New Roman"/>
          <w:sz w:val="24"/>
          <w:szCs w:val="20"/>
          <w:lang w:val="uk-UA"/>
        </w:rPr>
      </w:pPr>
    </w:p>
    <w:p w:rsidR="00675F17" w:rsidRPr="00675F17" w:rsidRDefault="00675F17" w:rsidP="00675F17">
      <w:pPr>
        <w:spacing w:after="0"/>
        <w:ind w:firstLine="993"/>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675F17" w:rsidRPr="00675F17" w:rsidRDefault="00675F17" w:rsidP="00675F17">
      <w:pPr>
        <w:spacing w:after="0"/>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xml:space="preserve">ВИРІШИВ: </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 </w:t>
      </w:r>
      <w:r w:rsidRPr="00675F17">
        <w:rPr>
          <w:rFonts w:ascii="Times New Roman" w:hAnsi="Times New Roman" w:cs="Times New Roman"/>
          <w:sz w:val="24"/>
          <w:szCs w:val="20"/>
          <w:lang w:val="uk-UA"/>
        </w:rPr>
        <w:t xml:space="preserve">Погодити розміщення тимчасових споруд: </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групи тимчасових споруд з навісами (тренувальної бази по </w:t>
      </w:r>
      <w:proofErr w:type="spellStart"/>
      <w:r w:rsidRPr="00675F17">
        <w:rPr>
          <w:rFonts w:ascii="Times New Roman" w:hAnsi="Times New Roman" w:cs="Times New Roman"/>
          <w:sz w:val="24"/>
          <w:szCs w:val="20"/>
          <w:lang w:val="uk-UA"/>
        </w:rPr>
        <w:t>кайтбордингу</w:t>
      </w:r>
      <w:proofErr w:type="spellEnd"/>
      <w:r w:rsidRPr="00675F17">
        <w:rPr>
          <w:rFonts w:ascii="Times New Roman" w:hAnsi="Times New Roman" w:cs="Times New Roman"/>
          <w:sz w:val="24"/>
          <w:szCs w:val="20"/>
          <w:lang w:val="uk-UA"/>
        </w:rPr>
        <w:t>) площею 30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кожна за адресою: пляжна зона на схід від земельної ділянки з кадастровим номером 6522186500:11:001:00</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1.2.</w:t>
      </w:r>
      <w:r w:rsidRPr="00675F17">
        <w:rPr>
          <w:rFonts w:ascii="Times New Roman" w:hAnsi="Times New Roman" w:cs="Times New Roman"/>
          <w:sz w:val="24"/>
          <w:szCs w:val="20"/>
          <w:lang w:val="uk-UA"/>
        </w:rPr>
        <w:t xml:space="preserve"> гр.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(навіс) площею 300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пляжна зона прилегла до б/в «Арабатська стрілка» по вул. Набережна,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Генічеська Гірка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1.3. </w:t>
      </w:r>
      <w:r w:rsidRPr="00675F17">
        <w:rPr>
          <w:rFonts w:ascii="Times New Roman" w:hAnsi="Times New Roman" w:cs="Times New Roman"/>
          <w:sz w:val="24"/>
          <w:szCs w:val="20"/>
          <w:lang w:val="uk-UA"/>
        </w:rPr>
        <w:t xml:space="preserve">гр.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тимчасової споруди для провадження </w:t>
      </w:r>
      <w:proofErr w:type="gramStart"/>
      <w:r w:rsidRPr="00675F17">
        <w:rPr>
          <w:rFonts w:ascii="Times New Roman" w:hAnsi="Times New Roman" w:cs="Times New Roman"/>
          <w:sz w:val="24"/>
          <w:szCs w:val="20"/>
          <w:lang w:val="uk-UA"/>
        </w:rPr>
        <w:t>п</w:t>
      </w:r>
      <w:proofErr w:type="gramEnd"/>
      <w:r w:rsidRPr="00675F17">
        <w:rPr>
          <w:rFonts w:ascii="Times New Roman" w:hAnsi="Times New Roman" w:cs="Times New Roman"/>
          <w:sz w:val="24"/>
          <w:szCs w:val="20"/>
          <w:lang w:val="uk-UA"/>
        </w:rPr>
        <w:t>ідприємницької діяльності площею 24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вул. Миру,</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 за умови розміщення в 2м. від червоної лінії.</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1.4. </w:t>
      </w:r>
      <w:r w:rsidRPr="00675F17">
        <w:rPr>
          <w:rFonts w:ascii="Times New Roman" w:hAnsi="Times New Roman" w:cs="Times New Roman"/>
          <w:sz w:val="24"/>
          <w:szCs w:val="20"/>
          <w:lang w:val="uk-UA"/>
        </w:rPr>
        <w:t>ФОП</w:t>
      </w:r>
      <w:r w:rsidRPr="00675F17">
        <w:rPr>
          <w:rFonts w:ascii="Times New Roman" w:hAnsi="Times New Roman" w:cs="Times New Roman"/>
          <w:b/>
          <w:sz w:val="24"/>
          <w:szCs w:val="20"/>
          <w:lang w:val="uk-UA"/>
        </w:rPr>
        <w:t xml:space="preserve">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групи стаціонарних тимчасових споруд для провадження підприємницької діяльності розміром 4,3 м х 7,0 м кожна за адресою: біля аквапарку «</w:t>
      </w:r>
      <w:proofErr w:type="spellStart"/>
      <w:r w:rsidRPr="00675F17">
        <w:rPr>
          <w:rFonts w:ascii="Times New Roman" w:hAnsi="Times New Roman" w:cs="Times New Roman"/>
          <w:sz w:val="24"/>
          <w:szCs w:val="20"/>
          <w:lang w:val="uk-UA"/>
        </w:rPr>
        <w:t>Акваленд</w:t>
      </w:r>
      <w:proofErr w:type="spellEnd"/>
      <w:r w:rsidRPr="00675F17">
        <w:rPr>
          <w:rFonts w:ascii="Times New Roman" w:hAnsi="Times New Roman" w:cs="Times New Roman"/>
          <w:sz w:val="24"/>
          <w:szCs w:val="20"/>
          <w:lang w:val="uk-UA"/>
        </w:rPr>
        <w:t>» по вул. Набережній в с. Генічеська Гірка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1.5.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з літнім майданчиком для провадження підприємницької діяльності розміром 22,64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вул. Набережна,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Генічеська Гірка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1.6.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14,4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с. Щасливцеве біля Солоного озера (на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1.7.</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стаціонарної тимчасової споруди для провадження підприємницької діяльності розміром 4,95х6,0м за адресою: біля вул. Миру,</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1.8.</w:t>
      </w:r>
      <w:r w:rsidRPr="00675F17">
        <w:rPr>
          <w:rFonts w:ascii="Times New Roman" w:hAnsi="Times New Roman" w:cs="Times New Roman"/>
          <w:sz w:val="24"/>
          <w:szCs w:val="20"/>
          <w:lang w:val="uk-UA"/>
        </w:rPr>
        <w:t xml:space="preserve">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тимчасової споруди для провадження </w:t>
      </w:r>
      <w:proofErr w:type="gramStart"/>
      <w:r w:rsidRPr="00675F17">
        <w:rPr>
          <w:rFonts w:ascii="Times New Roman" w:hAnsi="Times New Roman" w:cs="Times New Roman"/>
          <w:sz w:val="24"/>
          <w:szCs w:val="20"/>
          <w:lang w:val="uk-UA"/>
        </w:rPr>
        <w:t>п</w:t>
      </w:r>
      <w:proofErr w:type="gramEnd"/>
      <w:r w:rsidRPr="00675F17">
        <w:rPr>
          <w:rFonts w:ascii="Times New Roman" w:hAnsi="Times New Roman" w:cs="Times New Roman"/>
          <w:sz w:val="24"/>
          <w:szCs w:val="20"/>
          <w:lang w:val="uk-UA"/>
        </w:rPr>
        <w:t xml:space="preserve">ідприємницької діяльності розміром 5,0х4,9м за адресою: вул. Миру,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 </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1.9.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w:t>
      </w:r>
      <w:r w:rsidRPr="00675F17">
        <w:rPr>
          <w:rFonts w:ascii="Times New Roman" w:hAnsi="Times New Roman" w:cs="Times New Roman"/>
          <w:sz w:val="24"/>
          <w:szCs w:val="20"/>
          <w:lang w:val="uk-UA"/>
        </w:rPr>
        <w:lastRenderedPageBreak/>
        <w:t>діяльності площею 30,0м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вул. Миру,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1.10.</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12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1.11.</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9,675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1.12.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11,25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1.13.</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25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на пляжній території між базами відпочинку «Чайка-2» та «Чайка-3»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1.14.</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(торгівельний павільйон) розміром 4,4х2,4м за адресою: вул. Азовська,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Генічеська Гірка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1.15.</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14,4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с. Щасливцеве біля Солоного озера(на захід від бальнеологічної лікарні «ТОВ Міжнародна клініка відновлювального лікування»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1.16.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3 м</w:t>
      </w:r>
      <w:r w:rsidRPr="00675F17">
        <w:rPr>
          <w:rFonts w:ascii="Times New Roman" w:hAnsi="Times New Roman" w:cs="Times New Roman"/>
          <w:sz w:val="24"/>
          <w:szCs w:val="20"/>
          <w:vertAlign w:val="superscript"/>
          <w:lang w:val="uk-UA"/>
        </w:rPr>
        <w:t xml:space="preserve">2 </w:t>
      </w:r>
      <w:r w:rsidRPr="00675F17">
        <w:rPr>
          <w:rFonts w:ascii="Times New Roman" w:hAnsi="Times New Roman" w:cs="Times New Roman"/>
          <w:sz w:val="24"/>
          <w:szCs w:val="20"/>
          <w:lang w:val="uk-UA"/>
        </w:rPr>
        <w:t xml:space="preserve"> за адресою: на базі б/в «Оазис» по вул. Набережна в с. Генічеська Гірка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1.17.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2,4х6,0м за адресою: с. Щасливцеве біля Солоного озера (на захід від бальнеологічної лікарні «ТОВ Міжнародна клініка відновлювального лікування» Генічеського р-ну Херсонської обл.,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1.18.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2,4х6,0м за адресою: с. Щасливцеве біля Солоного озера (на захід від бальнеологічної лікарні «ТОВ Міжнародна клініка відновлювального лікування» Генічеського р-ну Херсонської обл.,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1.19.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3,49мх2,19м за адресою: вул. Набережна,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Генічеська Гірка Генічеського району Херсонської області, терміном до 31 грудня 2020 року. </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1.20.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2,0х5,0м за адресою:прохід до пляжної зони між </w:t>
      </w:r>
      <w:proofErr w:type="spellStart"/>
      <w:r w:rsidRPr="00675F17">
        <w:rPr>
          <w:rFonts w:ascii="Times New Roman" w:hAnsi="Times New Roman" w:cs="Times New Roman"/>
          <w:sz w:val="24"/>
          <w:szCs w:val="20"/>
          <w:lang w:val="uk-UA"/>
        </w:rPr>
        <w:t>панс</w:t>
      </w:r>
      <w:proofErr w:type="spellEnd"/>
      <w:r w:rsidRPr="00675F17">
        <w:rPr>
          <w:rFonts w:ascii="Times New Roman" w:hAnsi="Times New Roman" w:cs="Times New Roman"/>
          <w:sz w:val="24"/>
          <w:szCs w:val="20"/>
          <w:lang w:val="uk-UA"/>
        </w:rPr>
        <w:t xml:space="preserve">. «Азов» та вул. Набережна,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р-ну Херсонської обл.,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1.21.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групи тимчасових споруд у кількості 9 шт. для провадження підприємницької діяльності площею 32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51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12,57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16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48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36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24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7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6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між </w:t>
      </w:r>
      <w:proofErr w:type="spellStart"/>
      <w:r w:rsidRPr="00675F17">
        <w:rPr>
          <w:rFonts w:ascii="Times New Roman" w:hAnsi="Times New Roman" w:cs="Times New Roman"/>
          <w:sz w:val="24"/>
          <w:szCs w:val="20"/>
          <w:lang w:val="uk-UA"/>
        </w:rPr>
        <w:t>панс</w:t>
      </w:r>
      <w:proofErr w:type="spellEnd"/>
      <w:r w:rsidRPr="00675F17">
        <w:rPr>
          <w:rFonts w:ascii="Times New Roman" w:hAnsi="Times New Roman" w:cs="Times New Roman"/>
          <w:sz w:val="24"/>
          <w:szCs w:val="20"/>
          <w:lang w:val="uk-UA"/>
        </w:rPr>
        <w:t>. «Щасливцеве» та вул. Набережна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1.22.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3,0х7,0м за адресою: вул. Морська,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в с. Щасливцеве, Генічеського </w:t>
      </w:r>
      <w:r w:rsidRPr="00675F17">
        <w:rPr>
          <w:rFonts w:ascii="Times New Roman" w:hAnsi="Times New Roman" w:cs="Times New Roman"/>
          <w:sz w:val="24"/>
          <w:szCs w:val="20"/>
          <w:lang w:val="uk-UA"/>
        </w:rPr>
        <w:lastRenderedPageBreak/>
        <w:t>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1.23.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12,6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вул. Миру,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1.24.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групи тимчасових споруд для провадження підприємницької діяльності розміром 29,25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кожна за адресою: вул. Миру,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1.25.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групи тимчасових споруд для провадження підприємницької діяльності ( у кількості 3 шт.) площею 30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 літнім майданчиком 90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16,5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та 7,6 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на території ОК «Меліоратор» по вул. Набережна,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в с. Генічеська Гірка Генічеського р-ну Херсонської обл.,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1.26.</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розміром 3,5х6,0м за адресою: вул. Набережна, </w:t>
      </w:r>
      <w:r w:rsidRPr="00675F17">
        <w:rPr>
          <w:rFonts w:ascii="Times New Roman" w:hAnsi="Times New Roman" w:cs="Times New Roman"/>
          <w:sz w:val="24"/>
          <w:szCs w:val="20"/>
        </w:rPr>
        <w:t>***9</w:t>
      </w:r>
      <w:r w:rsidRPr="00675F17">
        <w:rPr>
          <w:rFonts w:ascii="Times New Roman" w:hAnsi="Times New Roman" w:cs="Times New Roman"/>
          <w:sz w:val="24"/>
          <w:szCs w:val="20"/>
          <w:lang w:val="uk-UA"/>
        </w:rPr>
        <w:t xml:space="preserve"> с. Генічеська Гірка Генічеського р-ну Херсонської обл.,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1.27.</w:t>
      </w:r>
      <w:r w:rsidRPr="00675F17">
        <w:rPr>
          <w:rFonts w:ascii="Times New Roman" w:hAnsi="Times New Roman" w:cs="Times New Roman"/>
          <w:sz w:val="24"/>
          <w:szCs w:val="20"/>
          <w:lang w:val="uk-UA"/>
        </w:rPr>
        <w:t xml:space="preserve"> 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(прокат </w:t>
      </w:r>
      <w:proofErr w:type="spellStart"/>
      <w:r w:rsidRPr="00675F17">
        <w:rPr>
          <w:rFonts w:ascii="Times New Roman" w:hAnsi="Times New Roman" w:cs="Times New Roman"/>
          <w:sz w:val="24"/>
          <w:szCs w:val="20"/>
          <w:lang w:val="uk-UA"/>
        </w:rPr>
        <w:t>квадроціклів</w:t>
      </w:r>
      <w:proofErr w:type="spellEnd"/>
      <w:r w:rsidRPr="00675F17">
        <w:rPr>
          <w:rFonts w:ascii="Times New Roman" w:hAnsi="Times New Roman" w:cs="Times New Roman"/>
          <w:sz w:val="24"/>
          <w:szCs w:val="20"/>
          <w:lang w:val="uk-UA"/>
        </w:rPr>
        <w:t>) розміром 3,0х2,2м за адресою: на території Щасливцевської сільської ради навпроти магазину «Лілія» в с. Щасливцеве Генічеського району Херсонської області, терміном до 31 грудня 2020 року.</w:t>
      </w:r>
    </w:p>
    <w:p w:rsidR="00675F17" w:rsidRPr="00675F17" w:rsidRDefault="00675F17" w:rsidP="00675F17">
      <w:pPr>
        <w:widowControl w:val="0"/>
        <w:autoSpaceDE w:val="0"/>
        <w:autoSpaceDN w:val="0"/>
        <w:adjustRightInd w:val="0"/>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1.28. </w:t>
      </w:r>
      <w:r w:rsidRPr="00675F17">
        <w:rPr>
          <w:rFonts w:ascii="Times New Roman" w:hAnsi="Times New Roman" w:cs="Times New Roman"/>
          <w:sz w:val="24"/>
          <w:szCs w:val="20"/>
          <w:lang w:val="uk-UA"/>
        </w:rPr>
        <w:t xml:space="preserve">ФОП </w:t>
      </w:r>
      <w:r w:rsidRPr="00675F17">
        <w:rPr>
          <w:rFonts w:ascii="Times New Roman" w:hAnsi="Times New Roman" w:cs="Times New Roman"/>
          <w:sz w:val="24"/>
          <w:szCs w:val="20"/>
          <w:lang w:val="uk-UA"/>
        </w:rPr>
        <w:t>***</w:t>
      </w:r>
      <w:r w:rsidRPr="00675F17">
        <w:rPr>
          <w:rFonts w:ascii="Times New Roman" w:hAnsi="Times New Roman" w:cs="Times New Roman"/>
          <w:sz w:val="24"/>
          <w:szCs w:val="20"/>
          <w:lang w:val="uk-UA"/>
        </w:rPr>
        <w:t xml:space="preserve"> на розміщення тимчасової споруди для провадження підприємницької діяльності площею 30м</w:t>
      </w:r>
      <w:r w:rsidRPr="00675F17">
        <w:rPr>
          <w:rFonts w:ascii="Times New Roman" w:hAnsi="Times New Roman" w:cs="Times New Roman"/>
          <w:sz w:val="24"/>
          <w:szCs w:val="20"/>
          <w:vertAlign w:val="superscript"/>
          <w:lang w:val="uk-UA"/>
        </w:rPr>
        <w:t>2</w:t>
      </w:r>
      <w:r w:rsidRPr="00675F17">
        <w:rPr>
          <w:rFonts w:ascii="Times New Roman" w:hAnsi="Times New Roman" w:cs="Times New Roman"/>
          <w:sz w:val="24"/>
          <w:szCs w:val="20"/>
          <w:lang w:val="uk-UA"/>
        </w:rPr>
        <w:t xml:space="preserve"> за адресою: вул. Миру, </w:t>
      </w:r>
      <w:r>
        <w:rPr>
          <w:rFonts w:ascii="Times New Roman" w:hAnsi="Times New Roman" w:cs="Times New Roman"/>
          <w:sz w:val="24"/>
          <w:szCs w:val="20"/>
          <w:lang w:val="en-US"/>
        </w:rPr>
        <w:t>***</w:t>
      </w:r>
      <w:bookmarkStart w:id="0" w:name="_GoBack"/>
      <w:bookmarkEnd w:id="0"/>
      <w:r w:rsidRPr="00675F17">
        <w:rPr>
          <w:rFonts w:ascii="Times New Roman" w:hAnsi="Times New Roman" w:cs="Times New Roman"/>
          <w:sz w:val="24"/>
          <w:szCs w:val="20"/>
          <w:lang w:val="uk-UA"/>
        </w:rPr>
        <w:t xml:space="preserve"> в с. Щасливцеве Генічеського району Херсонської області, терміном до 31 грудня 2020 року.</w:t>
      </w:r>
    </w:p>
    <w:p w:rsidR="00675F17" w:rsidRPr="00675F17" w:rsidRDefault="00675F17" w:rsidP="00675F17">
      <w:pPr>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 xml:space="preserve">2. </w:t>
      </w:r>
      <w:r w:rsidRPr="00675F17">
        <w:rPr>
          <w:rFonts w:ascii="Times New Roman" w:hAnsi="Times New Roman" w:cs="Times New Roman"/>
          <w:sz w:val="24"/>
          <w:szCs w:val="20"/>
          <w:lang w:val="uk-UA"/>
        </w:rPr>
        <w:t xml:space="preserve">Заявникам: </w:t>
      </w:r>
    </w:p>
    <w:p w:rsidR="00675F17" w:rsidRPr="00675F17" w:rsidRDefault="00675F17" w:rsidP="00675F17">
      <w:pPr>
        <w:spacing w:after="0"/>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675F17" w:rsidRPr="00675F17" w:rsidRDefault="00675F17" w:rsidP="00675F17">
      <w:pPr>
        <w:spacing w:after="0"/>
        <w:jc w:val="both"/>
        <w:rPr>
          <w:rFonts w:ascii="Times New Roman" w:hAnsi="Times New Roman" w:cs="Times New Roman"/>
          <w:sz w:val="24"/>
          <w:szCs w:val="20"/>
          <w:lang w:val="uk-UA"/>
        </w:rPr>
      </w:pPr>
      <w:r w:rsidRPr="00675F17">
        <w:rPr>
          <w:rFonts w:ascii="Times New Roman" w:hAnsi="Times New Roman" w:cs="Times New Roman"/>
          <w:sz w:val="24"/>
          <w:szCs w:val="20"/>
          <w:lang w:val="uk-UA"/>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675F17" w:rsidRPr="00675F17" w:rsidRDefault="00675F17" w:rsidP="00675F17">
      <w:pPr>
        <w:spacing w:after="0"/>
        <w:jc w:val="both"/>
        <w:rPr>
          <w:rFonts w:ascii="Times New Roman" w:hAnsi="Times New Roman" w:cs="Times New Roman"/>
          <w:sz w:val="24"/>
          <w:szCs w:val="20"/>
          <w:lang w:val="uk-UA"/>
        </w:rPr>
      </w:pPr>
      <w:r w:rsidRPr="00675F17">
        <w:rPr>
          <w:rFonts w:ascii="Times New Roman" w:hAnsi="Times New Roman" w:cs="Times New Roman"/>
          <w:b/>
          <w:sz w:val="24"/>
          <w:szCs w:val="20"/>
          <w:lang w:val="uk-UA"/>
        </w:rPr>
        <w:t>3.</w:t>
      </w:r>
      <w:r w:rsidRPr="00675F17">
        <w:rPr>
          <w:rFonts w:ascii="Times New Roman" w:hAnsi="Times New Roman" w:cs="Times New Roman"/>
          <w:sz w:val="24"/>
          <w:szCs w:val="20"/>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w:t>
      </w:r>
      <w:proofErr w:type="spellStart"/>
      <w:r w:rsidRPr="00675F17">
        <w:rPr>
          <w:rFonts w:ascii="Times New Roman" w:hAnsi="Times New Roman" w:cs="Times New Roman"/>
          <w:sz w:val="24"/>
          <w:szCs w:val="20"/>
          <w:lang w:val="uk-UA"/>
        </w:rPr>
        <w:t>Борідко</w:t>
      </w:r>
      <w:proofErr w:type="spellEnd"/>
      <w:r w:rsidRPr="00675F17">
        <w:rPr>
          <w:rFonts w:ascii="Times New Roman" w:hAnsi="Times New Roman" w:cs="Times New Roman"/>
          <w:sz w:val="24"/>
          <w:szCs w:val="20"/>
          <w:lang w:val="uk-UA"/>
        </w:rPr>
        <w:t xml:space="preserve"> М.В.</w:t>
      </w:r>
    </w:p>
    <w:p w:rsidR="00675F17" w:rsidRPr="00675F17" w:rsidRDefault="00675F17" w:rsidP="00675F17">
      <w:pPr>
        <w:spacing w:after="0"/>
        <w:jc w:val="both"/>
        <w:rPr>
          <w:rFonts w:ascii="Times New Roman" w:hAnsi="Times New Roman" w:cs="Times New Roman"/>
          <w:sz w:val="24"/>
          <w:szCs w:val="20"/>
          <w:lang w:val="uk-UA"/>
        </w:rPr>
      </w:pPr>
    </w:p>
    <w:p w:rsidR="00675F17" w:rsidRPr="00675F17" w:rsidRDefault="00675F17" w:rsidP="00675F17">
      <w:pPr>
        <w:spacing w:after="0"/>
        <w:jc w:val="both"/>
        <w:rPr>
          <w:rFonts w:ascii="Times New Roman" w:hAnsi="Times New Roman" w:cs="Times New Roman"/>
          <w:sz w:val="24"/>
          <w:szCs w:val="20"/>
          <w:lang w:val="uk-UA"/>
        </w:rPr>
      </w:pPr>
    </w:p>
    <w:p w:rsidR="00675F17" w:rsidRPr="00675F17" w:rsidRDefault="00675F17" w:rsidP="00675F17">
      <w:pPr>
        <w:spacing w:after="0"/>
        <w:jc w:val="both"/>
        <w:rPr>
          <w:rFonts w:ascii="Times New Roman" w:hAnsi="Times New Roman" w:cs="Times New Roman"/>
          <w:sz w:val="24"/>
          <w:szCs w:val="20"/>
          <w:lang w:val="uk-UA"/>
        </w:rPr>
      </w:pPr>
    </w:p>
    <w:p w:rsidR="00675F17" w:rsidRPr="00675F17" w:rsidRDefault="00675F17" w:rsidP="00675F17">
      <w:pPr>
        <w:spacing w:after="0" w:line="240" w:lineRule="auto"/>
        <w:jc w:val="both"/>
        <w:rPr>
          <w:rFonts w:ascii="Times New Roman" w:eastAsia="Times New Roman" w:hAnsi="Times New Roman" w:cs="Times New Roman"/>
          <w:sz w:val="24"/>
          <w:szCs w:val="20"/>
          <w:lang w:val="uk-UA"/>
        </w:rPr>
      </w:pPr>
      <w:r w:rsidRPr="00675F17">
        <w:rPr>
          <w:rFonts w:ascii="Times New Roman" w:eastAsia="Times New Roman" w:hAnsi="Times New Roman" w:cs="Times New Roman"/>
          <w:sz w:val="24"/>
          <w:szCs w:val="20"/>
          <w:lang w:val="uk-UA"/>
        </w:rPr>
        <w:t>Сільський голова</w:t>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r>
      <w:r w:rsidRPr="00675F17">
        <w:rPr>
          <w:rFonts w:ascii="Times New Roman" w:eastAsia="Times New Roman" w:hAnsi="Times New Roman" w:cs="Times New Roman"/>
          <w:sz w:val="24"/>
          <w:szCs w:val="20"/>
          <w:lang w:val="uk-UA"/>
        </w:rPr>
        <w:tab/>
        <w:t>В. ПЛОХУШКО</w:t>
      </w:r>
    </w:p>
    <w:p w:rsidR="00675F17" w:rsidRPr="00675F17" w:rsidRDefault="00675F17" w:rsidP="00675F17">
      <w:pPr>
        <w:spacing w:after="0" w:line="240" w:lineRule="auto"/>
        <w:rPr>
          <w:rFonts w:ascii="Times New Roman" w:eastAsia="Times New Roman" w:hAnsi="Times New Roman" w:cs="Times New Roman"/>
          <w:sz w:val="24"/>
          <w:szCs w:val="20"/>
        </w:rPr>
      </w:pPr>
    </w:p>
    <w:p w:rsidR="00675F17" w:rsidRPr="00675F17" w:rsidRDefault="00675F17" w:rsidP="00675F17">
      <w:pPr>
        <w:spacing w:after="0"/>
        <w:rPr>
          <w:rFonts w:ascii="Times New Roman" w:hAnsi="Times New Roman" w:cs="Times New Roman"/>
          <w:sz w:val="24"/>
          <w:szCs w:val="20"/>
          <w:lang w:val="uk-UA"/>
        </w:rPr>
      </w:pPr>
    </w:p>
    <w:p w:rsidR="002746F3" w:rsidRPr="00675F17" w:rsidRDefault="002746F3">
      <w:pPr>
        <w:rPr>
          <w:sz w:val="28"/>
        </w:rPr>
      </w:pPr>
    </w:p>
    <w:sectPr w:rsidR="002746F3" w:rsidRPr="00675F17"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7"/>
    <w:rsid w:val="002746F3"/>
    <w:rsid w:val="00675F17"/>
    <w:rsid w:val="00A8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2020-03-30T16:18:00Z</dcterms:created>
  <dcterms:modified xsi:type="dcterms:W3CDTF">2020-03-30T16:25:00Z</dcterms:modified>
</cp:coreProperties>
</file>