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596" w:rsidRPr="00817E55" w:rsidRDefault="00F07596" w:rsidP="00F07596">
      <w:pPr>
        <w:jc w:val="center"/>
        <w:rPr>
          <w:b/>
          <w:bCs/>
          <w:color w:val="000000"/>
          <w:sz w:val="28"/>
          <w:szCs w:val="28"/>
        </w:rPr>
      </w:pPr>
      <w:r>
        <w:rPr>
          <w:b/>
          <w:noProof/>
          <w:color w:val="000000"/>
          <w:sz w:val="28"/>
          <w:szCs w:val="28"/>
          <w:lang w:eastAsia="uk-UA"/>
        </w:rPr>
        <w:drawing>
          <wp:inline distT="0" distB="0" distL="0" distR="0">
            <wp:extent cx="457200" cy="600075"/>
            <wp:effectExtent l="0" t="0" r="0" b="9525"/>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r w:rsidRPr="00C35777">
        <w:rPr>
          <w:b/>
          <w:color w:val="000000"/>
          <w:sz w:val="28"/>
          <w:szCs w:val="28"/>
        </w:rPr>
        <w:t xml:space="preserve"> </w:t>
      </w:r>
    </w:p>
    <w:p w:rsidR="00F07596" w:rsidRPr="00C35777" w:rsidRDefault="00F07596" w:rsidP="00F07596">
      <w:pPr>
        <w:jc w:val="center"/>
        <w:rPr>
          <w:b/>
          <w:bCs/>
          <w:sz w:val="28"/>
          <w:szCs w:val="28"/>
        </w:rPr>
      </w:pPr>
    </w:p>
    <w:p w:rsidR="00F07596" w:rsidRPr="00C35777" w:rsidRDefault="00F07596" w:rsidP="00F07596">
      <w:pPr>
        <w:jc w:val="center"/>
        <w:rPr>
          <w:b/>
          <w:bCs/>
          <w:sz w:val="28"/>
          <w:szCs w:val="28"/>
        </w:rPr>
      </w:pPr>
      <w:r w:rsidRPr="00C35777">
        <w:rPr>
          <w:b/>
          <w:bCs/>
          <w:sz w:val="28"/>
          <w:szCs w:val="28"/>
        </w:rPr>
        <w:t>1</w:t>
      </w:r>
      <w:r>
        <w:rPr>
          <w:b/>
          <w:bCs/>
          <w:sz w:val="28"/>
          <w:szCs w:val="28"/>
        </w:rPr>
        <w:t>11</w:t>
      </w:r>
      <w:r w:rsidRPr="00C35777">
        <w:rPr>
          <w:b/>
          <w:bCs/>
          <w:sz w:val="28"/>
          <w:szCs w:val="28"/>
        </w:rPr>
        <w:t xml:space="preserve"> СЕСІЯ  ЩАСЛИВЦЕВСЬКОЇ СІЛЬСЬКОЇ РАДИ</w:t>
      </w:r>
    </w:p>
    <w:p w:rsidR="00F07596" w:rsidRPr="00C35777" w:rsidRDefault="00F07596" w:rsidP="00F07596">
      <w:pPr>
        <w:jc w:val="center"/>
        <w:rPr>
          <w:b/>
          <w:bCs/>
          <w:sz w:val="28"/>
          <w:szCs w:val="28"/>
        </w:rPr>
      </w:pPr>
      <w:r w:rsidRPr="00C35777">
        <w:rPr>
          <w:b/>
          <w:bCs/>
          <w:sz w:val="28"/>
          <w:szCs w:val="28"/>
        </w:rPr>
        <w:t>7 СКЛИКАННЯ</w:t>
      </w:r>
    </w:p>
    <w:p w:rsidR="00F07596" w:rsidRPr="00C35777" w:rsidRDefault="00F07596" w:rsidP="00F07596">
      <w:pPr>
        <w:jc w:val="center"/>
        <w:rPr>
          <w:b/>
          <w:sz w:val="28"/>
          <w:szCs w:val="28"/>
        </w:rPr>
      </w:pPr>
    </w:p>
    <w:p w:rsidR="00F07596" w:rsidRPr="00C35777" w:rsidRDefault="00F07596" w:rsidP="00F07596">
      <w:pPr>
        <w:jc w:val="center"/>
        <w:rPr>
          <w:b/>
          <w:sz w:val="28"/>
          <w:szCs w:val="28"/>
        </w:rPr>
      </w:pPr>
      <w:r w:rsidRPr="00C35777">
        <w:rPr>
          <w:b/>
          <w:sz w:val="28"/>
          <w:szCs w:val="28"/>
        </w:rPr>
        <w:t>РІШЕННЯ</w:t>
      </w:r>
    </w:p>
    <w:p w:rsidR="00F07596" w:rsidRPr="00C35777" w:rsidRDefault="00F07596" w:rsidP="00F07596">
      <w:pPr>
        <w:jc w:val="center"/>
        <w:rPr>
          <w:b/>
          <w:sz w:val="28"/>
          <w:szCs w:val="28"/>
        </w:rPr>
      </w:pPr>
    </w:p>
    <w:p w:rsidR="00F07596" w:rsidRPr="00C35777" w:rsidRDefault="00F07596" w:rsidP="00F07596">
      <w:pPr>
        <w:rPr>
          <w:sz w:val="28"/>
          <w:szCs w:val="28"/>
        </w:rPr>
      </w:pPr>
      <w:r>
        <w:rPr>
          <w:sz w:val="28"/>
          <w:szCs w:val="28"/>
        </w:rPr>
        <w:t>02</w:t>
      </w:r>
      <w:r w:rsidRPr="00C35777">
        <w:rPr>
          <w:sz w:val="28"/>
          <w:szCs w:val="28"/>
        </w:rPr>
        <w:t>.</w:t>
      </w:r>
      <w:r>
        <w:rPr>
          <w:sz w:val="28"/>
          <w:szCs w:val="28"/>
        </w:rPr>
        <w:t>03</w:t>
      </w:r>
      <w:r w:rsidRPr="00C35777">
        <w:rPr>
          <w:sz w:val="28"/>
          <w:szCs w:val="28"/>
        </w:rPr>
        <w:t>.2</w:t>
      </w:r>
      <w:r>
        <w:rPr>
          <w:sz w:val="28"/>
          <w:szCs w:val="28"/>
        </w:rPr>
        <w:t>020</w:t>
      </w:r>
      <w:r w:rsidRPr="00C35777">
        <w:rPr>
          <w:sz w:val="28"/>
          <w:szCs w:val="28"/>
        </w:rPr>
        <w:t xml:space="preserve"> р.                                          №</w:t>
      </w:r>
      <w:r>
        <w:rPr>
          <w:sz w:val="28"/>
          <w:szCs w:val="28"/>
        </w:rPr>
        <w:t>2156</w:t>
      </w:r>
    </w:p>
    <w:p w:rsidR="00F07596" w:rsidRPr="00C35777" w:rsidRDefault="00F07596" w:rsidP="00F07596">
      <w:pPr>
        <w:rPr>
          <w:sz w:val="28"/>
          <w:szCs w:val="28"/>
        </w:rPr>
      </w:pPr>
      <w:r w:rsidRPr="00C35777">
        <w:rPr>
          <w:sz w:val="28"/>
          <w:szCs w:val="28"/>
        </w:rPr>
        <w:t>с. Щасливцеве</w:t>
      </w:r>
    </w:p>
    <w:p w:rsidR="00F07596" w:rsidRPr="00C35777" w:rsidRDefault="00F07596" w:rsidP="00F07596">
      <w:pPr>
        <w:ind w:right="5810"/>
        <w:jc w:val="both"/>
        <w:rPr>
          <w:sz w:val="28"/>
          <w:szCs w:val="28"/>
        </w:rPr>
      </w:pPr>
    </w:p>
    <w:p w:rsidR="00F07596" w:rsidRPr="00C35777" w:rsidRDefault="00F07596" w:rsidP="00F07596">
      <w:pPr>
        <w:tabs>
          <w:tab w:val="left" w:pos="5387"/>
        </w:tabs>
        <w:ind w:right="4111"/>
        <w:jc w:val="both"/>
        <w:rPr>
          <w:sz w:val="28"/>
          <w:szCs w:val="28"/>
        </w:rPr>
      </w:pPr>
      <w:r w:rsidRPr="00C35777">
        <w:rPr>
          <w:sz w:val="28"/>
          <w:szCs w:val="28"/>
        </w:rPr>
        <w:t>Про затвердження проекту землеустрою щодо відведення в оренду земельної ділянки для обслуговування існуючої будівлі дитячого садку в с. Щасливцеве по вул</w:t>
      </w:r>
      <w:r w:rsidRPr="00817E55">
        <w:rPr>
          <w:color w:val="000000"/>
          <w:sz w:val="28"/>
          <w:szCs w:val="28"/>
        </w:rPr>
        <w:t xml:space="preserve">. Миру, </w:t>
      </w:r>
      <w:r>
        <w:rPr>
          <w:color w:val="000000"/>
          <w:sz w:val="28"/>
          <w:szCs w:val="28"/>
        </w:rPr>
        <w:t>***</w:t>
      </w:r>
      <w:r w:rsidRPr="00817E55">
        <w:rPr>
          <w:color w:val="000000"/>
          <w:sz w:val="28"/>
          <w:szCs w:val="28"/>
        </w:rPr>
        <w:t xml:space="preserve"> та передачі її в оренду.</w:t>
      </w:r>
    </w:p>
    <w:p w:rsidR="00F07596" w:rsidRPr="00C35777" w:rsidRDefault="00F07596" w:rsidP="00F07596">
      <w:pPr>
        <w:rPr>
          <w:sz w:val="28"/>
          <w:szCs w:val="28"/>
        </w:rPr>
      </w:pPr>
    </w:p>
    <w:p w:rsidR="00F07596" w:rsidRPr="00C35777" w:rsidRDefault="00F07596" w:rsidP="00F07596">
      <w:pPr>
        <w:shd w:val="clear" w:color="auto" w:fill="FFFFFF"/>
        <w:spacing w:line="322" w:lineRule="exact"/>
        <w:ind w:firstLine="567"/>
        <w:jc w:val="both"/>
        <w:rPr>
          <w:sz w:val="28"/>
          <w:szCs w:val="28"/>
        </w:rPr>
      </w:pPr>
      <w:r w:rsidRPr="00817E55">
        <w:rPr>
          <w:color w:val="000000"/>
          <w:sz w:val="28"/>
          <w:szCs w:val="28"/>
        </w:rPr>
        <w:t xml:space="preserve">Розглянувши клопотання </w:t>
      </w:r>
      <w:r w:rsidRPr="00817E55">
        <w:rPr>
          <w:color w:val="000000"/>
          <w:sz w:val="28"/>
          <w:szCs w:val="28"/>
          <w:shd w:val="clear" w:color="auto" w:fill="FFFFFF"/>
        </w:rPr>
        <w:t>ІСЛАМСЬКИЙ УНІВЕРСИТЕТ (ідентифікаційний код юридичної особи</w:t>
      </w:r>
      <w:r w:rsidRPr="00817E55">
        <w:rPr>
          <w:color w:val="000000"/>
          <w:sz w:val="28"/>
          <w:szCs w:val="28"/>
        </w:rPr>
        <w:t xml:space="preserve"> - </w:t>
      </w:r>
      <w:r>
        <w:rPr>
          <w:color w:val="000000"/>
          <w:sz w:val="28"/>
          <w:szCs w:val="28"/>
          <w:shd w:val="clear" w:color="auto" w:fill="FFFFFF"/>
        </w:rPr>
        <w:t>***</w:t>
      </w:r>
      <w:r w:rsidRPr="00817E55">
        <w:rPr>
          <w:color w:val="000000"/>
          <w:sz w:val="28"/>
          <w:szCs w:val="28"/>
        </w:rPr>
        <w:t>) щодо затвердження проекту землеустрою щодо відведення в оренду земельної ділянки для обслуговування будівлі дитячого садку, та надані документи, враховуючи що університет є власником об’єкту нерухомого майна – дитячого садку розташованого по вул. Миру (колишня Леніна),</w:t>
      </w:r>
      <w:r>
        <w:rPr>
          <w:color w:val="000000"/>
          <w:sz w:val="28"/>
          <w:szCs w:val="28"/>
        </w:rPr>
        <w:t>***</w:t>
      </w:r>
      <w:r w:rsidRPr="00817E55">
        <w:rPr>
          <w:color w:val="000000"/>
          <w:sz w:val="28"/>
          <w:szCs w:val="28"/>
        </w:rPr>
        <w:t xml:space="preserve"> в с. Щасливцеве Генічеського району Херсонської області (</w:t>
      </w:r>
      <w:r w:rsidRPr="00C35777">
        <w:rPr>
          <w:sz w:val="28"/>
          <w:szCs w:val="28"/>
        </w:rPr>
        <w:t xml:space="preserve">в Державному реєстрі речових прав на нерухоме майно, реєстраційний номер об’єкту нерухомого майна – </w:t>
      </w:r>
      <w:r>
        <w:rPr>
          <w:sz w:val="28"/>
          <w:szCs w:val="28"/>
        </w:rPr>
        <w:t>***</w:t>
      </w:r>
      <w:r w:rsidRPr="00C35777">
        <w:rPr>
          <w:sz w:val="28"/>
          <w:szCs w:val="28"/>
        </w:rPr>
        <w:t xml:space="preserve">, номер запису про право власності - </w:t>
      </w:r>
      <w:r>
        <w:rPr>
          <w:sz w:val="28"/>
          <w:szCs w:val="28"/>
        </w:rPr>
        <w:t>***</w:t>
      </w:r>
      <w:r w:rsidRPr="00C35777">
        <w:rPr>
          <w:sz w:val="28"/>
          <w:szCs w:val="28"/>
        </w:rPr>
        <w:t>), керуючись Постановою Кабінету Міністрів України №220 від 03.03.2014 р. "Про затвердження Типового договору оренди землі" (з відповідними змінами)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w:t>
      </w:r>
    </w:p>
    <w:p w:rsidR="00F07596" w:rsidRPr="00C35777" w:rsidRDefault="00F07596" w:rsidP="00F07596">
      <w:pPr>
        <w:shd w:val="clear" w:color="auto" w:fill="FFFFFF"/>
        <w:spacing w:line="322" w:lineRule="exact"/>
        <w:ind w:right="5" w:firstLine="634"/>
        <w:jc w:val="both"/>
        <w:rPr>
          <w:sz w:val="28"/>
          <w:szCs w:val="28"/>
        </w:rPr>
      </w:pPr>
      <w:r w:rsidRPr="00C35777">
        <w:rPr>
          <w:sz w:val="28"/>
          <w:szCs w:val="28"/>
        </w:rPr>
        <w:t>ВИРІШИЛА:</w:t>
      </w:r>
    </w:p>
    <w:p w:rsidR="00F07596" w:rsidRPr="00C35777" w:rsidRDefault="00F07596" w:rsidP="00F07596">
      <w:pPr>
        <w:shd w:val="clear" w:color="auto" w:fill="FFFFFF"/>
        <w:spacing w:line="322" w:lineRule="exact"/>
        <w:jc w:val="both"/>
        <w:rPr>
          <w:spacing w:val="-1"/>
          <w:sz w:val="28"/>
          <w:szCs w:val="28"/>
        </w:rPr>
      </w:pPr>
    </w:p>
    <w:p w:rsidR="00F07596" w:rsidRPr="00C35777" w:rsidRDefault="00F07596" w:rsidP="00F07596">
      <w:pPr>
        <w:ind w:firstLine="567"/>
        <w:jc w:val="both"/>
        <w:rPr>
          <w:sz w:val="28"/>
          <w:szCs w:val="28"/>
        </w:rPr>
      </w:pPr>
      <w:r w:rsidRPr="00C35777">
        <w:rPr>
          <w:spacing w:val="-1"/>
          <w:sz w:val="28"/>
          <w:szCs w:val="28"/>
        </w:rPr>
        <w:t xml:space="preserve">1. </w:t>
      </w:r>
      <w:r w:rsidRPr="00C35777">
        <w:rPr>
          <w:sz w:val="28"/>
          <w:szCs w:val="28"/>
        </w:rPr>
        <w:t xml:space="preserve">Затвердити </w:t>
      </w:r>
      <w:r w:rsidRPr="00C35777">
        <w:rPr>
          <w:color w:val="000000"/>
          <w:sz w:val="28"/>
          <w:szCs w:val="28"/>
          <w:shd w:val="clear" w:color="auto" w:fill="FFFFFF"/>
        </w:rPr>
        <w:t>ІСЛАМСЬКОМУ УНІВЕРСИТЕТУ (ідентифікаційний код юридичної особи</w:t>
      </w:r>
      <w:r w:rsidRPr="00C35777">
        <w:rPr>
          <w:color w:val="000000"/>
          <w:sz w:val="28"/>
          <w:szCs w:val="28"/>
        </w:rPr>
        <w:t xml:space="preserve"> - </w:t>
      </w:r>
      <w:r>
        <w:rPr>
          <w:color w:val="000000"/>
          <w:sz w:val="28"/>
          <w:szCs w:val="28"/>
          <w:shd w:val="clear" w:color="auto" w:fill="FFFFFF"/>
        </w:rPr>
        <w:t>***</w:t>
      </w:r>
      <w:r w:rsidRPr="00C35777">
        <w:rPr>
          <w:color w:val="000000"/>
          <w:sz w:val="28"/>
          <w:szCs w:val="28"/>
        </w:rPr>
        <w:t xml:space="preserve">) </w:t>
      </w:r>
      <w:r w:rsidRPr="00C35777">
        <w:rPr>
          <w:sz w:val="28"/>
          <w:szCs w:val="28"/>
        </w:rPr>
        <w:t>проект землеустрою щодо відведення земельної ділянки в оренду, загальною площею 0,2000 га., кадастровий номер - 6522186500:01:001:10</w:t>
      </w:r>
      <w:r>
        <w:rPr>
          <w:sz w:val="28"/>
          <w:szCs w:val="28"/>
        </w:rPr>
        <w:t>***</w:t>
      </w:r>
      <w:r w:rsidRPr="00C35777">
        <w:rPr>
          <w:sz w:val="28"/>
          <w:szCs w:val="28"/>
        </w:rPr>
        <w:t>, з цільовим призначенням д</w:t>
      </w:r>
      <w:r w:rsidRPr="00C35777">
        <w:rPr>
          <w:color w:val="000000"/>
          <w:sz w:val="28"/>
          <w:szCs w:val="28"/>
          <w:shd w:val="clear" w:color="auto" w:fill="FFFFFF"/>
        </w:rPr>
        <w:t xml:space="preserve">ля будівництва та обслуговування будівель закладів освіти </w:t>
      </w:r>
      <w:r w:rsidRPr="00C35777">
        <w:rPr>
          <w:sz w:val="28"/>
          <w:szCs w:val="28"/>
        </w:rPr>
        <w:t xml:space="preserve">(КВЦПЗ – 03.02) розташованої по вул.. Миру, </w:t>
      </w:r>
      <w:r>
        <w:rPr>
          <w:sz w:val="28"/>
          <w:szCs w:val="28"/>
        </w:rPr>
        <w:t>***</w:t>
      </w:r>
      <w:r w:rsidRPr="00C35777">
        <w:rPr>
          <w:sz w:val="28"/>
          <w:szCs w:val="28"/>
        </w:rPr>
        <w:t xml:space="preserve"> в с. Щасливцеве Генічеського району Херсонської області, із земель житлової та громадської забудови.</w:t>
      </w:r>
    </w:p>
    <w:p w:rsidR="00F07596" w:rsidRPr="00C35777" w:rsidRDefault="00F07596" w:rsidP="00F07596">
      <w:pPr>
        <w:shd w:val="clear" w:color="auto" w:fill="FFFFFF"/>
        <w:spacing w:line="322" w:lineRule="exact"/>
        <w:ind w:firstLine="567"/>
        <w:jc w:val="both"/>
        <w:rPr>
          <w:color w:val="000000"/>
          <w:sz w:val="28"/>
          <w:szCs w:val="28"/>
        </w:rPr>
      </w:pPr>
      <w:r w:rsidRPr="00C35777">
        <w:rPr>
          <w:spacing w:val="-1"/>
          <w:sz w:val="28"/>
          <w:szCs w:val="28"/>
        </w:rPr>
        <w:t xml:space="preserve">2. Передати </w:t>
      </w:r>
      <w:r w:rsidRPr="00C35777">
        <w:rPr>
          <w:color w:val="000000"/>
          <w:sz w:val="28"/>
          <w:szCs w:val="28"/>
          <w:shd w:val="clear" w:color="auto" w:fill="FFFFFF"/>
        </w:rPr>
        <w:t>ІСЛАМСЬКОМУ УНІВЕРСИТЕТУ (ідентифікаційний код юридичної особи</w:t>
      </w:r>
      <w:r w:rsidRPr="00C35777">
        <w:rPr>
          <w:color w:val="000000"/>
          <w:sz w:val="28"/>
          <w:szCs w:val="28"/>
        </w:rPr>
        <w:t xml:space="preserve"> - </w:t>
      </w:r>
      <w:r>
        <w:rPr>
          <w:color w:val="000000"/>
          <w:sz w:val="28"/>
          <w:szCs w:val="28"/>
          <w:shd w:val="clear" w:color="auto" w:fill="FFFFFF"/>
        </w:rPr>
        <w:t>***</w:t>
      </w:r>
      <w:r w:rsidRPr="00C35777">
        <w:rPr>
          <w:color w:val="000000"/>
          <w:sz w:val="28"/>
          <w:szCs w:val="28"/>
        </w:rPr>
        <w:t xml:space="preserve">) в оренду на </w:t>
      </w:r>
      <w:r>
        <w:rPr>
          <w:color w:val="000000"/>
          <w:sz w:val="28"/>
          <w:szCs w:val="28"/>
        </w:rPr>
        <w:t xml:space="preserve">10 (десять) </w:t>
      </w:r>
      <w:r w:rsidRPr="00C35777">
        <w:rPr>
          <w:color w:val="000000"/>
          <w:sz w:val="28"/>
          <w:szCs w:val="28"/>
        </w:rPr>
        <w:t>років земельну ділянку зазначену у пункті 1 цього рішення, для обслуговування належного їм об’єкту нерухомого майна – дитячого садку</w:t>
      </w:r>
    </w:p>
    <w:p w:rsidR="00F07596" w:rsidRPr="00C35777" w:rsidRDefault="00F07596" w:rsidP="00F07596">
      <w:pPr>
        <w:ind w:firstLine="567"/>
        <w:jc w:val="both"/>
        <w:rPr>
          <w:sz w:val="28"/>
          <w:szCs w:val="28"/>
        </w:rPr>
      </w:pPr>
      <w:r w:rsidRPr="00C35777">
        <w:rPr>
          <w:color w:val="000000"/>
          <w:sz w:val="28"/>
          <w:szCs w:val="28"/>
        </w:rPr>
        <w:lastRenderedPageBreak/>
        <w:t xml:space="preserve">3. Встановити розмір орендної плати за земельну ділянку зазначену у п. 1 цього рішення </w:t>
      </w:r>
      <w:r w:rsidRPr="00C35777">
        <w:rPr>
          <w:sz w:val="28"/>
          <w:szCs w:val="28"/>
        </w:rPr>
        <w:t xml:space="preserve">у розмирі </w:t>
      </w:r>
      <w:r>
        <w:rPr>
          <w:sz w:val="28"/>
          <w:szCs w:val="28"/>
        </w:rPr>
        <w:t>6</w:t>
      </w:r>
      <w:r w:rsidRPr="00C35777">
        <w:rPr>
          <w:sz w:val="28"/>
          <w:szCs w:val="28"/>
        </w:rPr>
        <w:t>% (</w:t>
      </w:r>
      <w:r>
        <w:rPr>
          <w:sz w:val="28"/>
          <w:szCs w:val="28"/>
        </w:rPr>
        <w:t>шість відсотків</w:t>
      </w:r>
      <w:r w:rsidRPr="00C35777">
        <w:rPr>
          <w:sz w:val="28"/>
          <w:szCs w:val="28"/>
        </w:rPr>
        <w:t>)</w:t>
      </w:r>
      <w:r>
        <w:rPr>
          <w:sz w:val="28"/>
          <w:szCs w:val="28"/>
        </w:rPr>
        <w:t xml:space="preserve"> </w:t>
      </w:r>
      <w:r w:rsidRPr="00C35777">
        <w:rPr>
          <w:sz w:val="28"/>
          <w:szCs w:val="28"/>
        </w:rPr>
        <w:t>на рік від її нормативної грошової оцінки.</w:t>
      </w:r>
    </w:p>
    <w:p w:rsidR="00F07596" w:rsidRPr="00C35777" w:rsidRDefault="00F07596" w:rsidP="00F07596">
      <w:pPr>
        <w:ind w:firstLine="540"/>
        <w:jc w:val="both"/>
        <w:rPr>
          <w:sz w:val="28"/>
          <w:szCs w:val="28"/>
        </w:rPr>
      </w:pPr>
      <w:r w:rsidRPr="00C35777">
        <w:rPr>
          <w:sz w:val="28"/>
          <w:szCs w:val="28"/>
        </w:rPr>
        <w:t>4. Доручити сільському голові Плохушко В.О. на виконання цього рішення укласти відповідний догов</w:t>
      </w:r>
      <w:r>
        <w:rPr>
          <w:sz w:val="28"/>
          <w:szCs w:val="28"/>
        </w:rPr>
        <w:t>ір</w:t>
      </w:r>
      <w:r w:rsidRPr="00C35777">
        <w:rPr>
          <w:sz w:val="28"/>
          <w:szCs w:val="28"/>
        </w:rPr>
        <w:t xml:space="preserve"> оренди землі за формою визначеною Постановою Кабінету Міністрів України №220 від 03.03.2014 р. "Про затвердження Типового договору оренди землі" (з відповідними змінами).</w:t>
      </w:r>
    </w:p>
    <w:p w:rsidR="00F07596" w:rsidRPr="00C35777" w:rsidRDefault="00F07596" w:rsidP="00F07596">
      <w:pPr>
        <w:ind w:firstLine="567"/>
        <w:jc w:val="both"/>
        <w:rPr>
          <w:sz w:val="28"/>
          <w:szCs w:val="28"/>
        </w:rPr>
      </w:pPr>
      <w:r w:rsidRPr="00C35777">
        <w:rPr>
          <w:sz w:val="28"/>
          <w:szCs w:val="28"/>
        </w:rPr>
        <w:t>5.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F07596" w:rsidRPr="00C35777" w:rsidRDefault="00F07596" w:rsidP="00F07596">
      <w:pPr>
        <w:tabs>
          <w:tab w:val="left" w:pos="9498"/>
        </w:tabs>
        <w:ind w:firstLine="567"/>
        <w:jc w:val="both"/>
        <w:rPr>
          <w:sz w:val="28"/>
          <w:szCs w:val="28"/>
        </w:rPr>
      </w:pPr>
    </w:p>
    <w:p w:rsidR="00F07596" w:rsidRPr="00C35777" w:rsidRDefault="00F07596" w:rsidP="00F07596">
      <w:pPr>
        <w:tabs>
          <w:tab w:val="left" w:pos="9498"/>
        </w:tabs>
        <w:ind w:firstLine="567"/>
        <w:jc w:val="both"/>
        <w:rPr>
          <w:sz w:val="28"/>
          <w:szCs w:val="28"/>
        </w:rPr>
      </w:pPr>
    </w:p>
    <w:p w:rsidR="00F07596" w:rsidRPr="00C35777" w:rsidRDefault="00F07596" w:rsidP="00F07596">
      <w:pPr>
        <w:tabs>
          <w:tab w:val="left" w:pos="9498"/>
        </w:tabs>
        <w:ind w:firstLine="567"/>
        <w:jc w:val="both"/>
        <w:rPr>
          <w:sz w:val="28"/>
          <w:szCs w:val="28"/>
        </w:rPr>
      </w:pPr>
    </w:p>
    <w:p w:rsidR="008270C8" w:rsidRPr="00B8099B" w:rsidRDefault="00F07596" w:rsidP="00F07596">
      <w:pPr>
        <w:contextualSpacing/>
        <w:jc w:val="both"/>
        <w:rPr>
          <w:sz w:val="28"/>
          <w:szCs w:val="28"/>
        </w:rPr>
      </w:pPr>
      <w:r w:rsidRPr="00C35777">
        <w:rPr>
          <w:sz w:val="28"/>
          <w:szCs w:val="28"/>
        </w:rPr>
        <w:t>Сільський голова                                                       В. ПЛОХУШКО</w:t>
      </w:r>
      <w:bookmarkStart w:id="0" w:name="_GoBack"/>
      <w:bookmarkEnd w:id="0"/>
    </w:p>
    <w:sectPr w:rsidR="008270C8" w:rsidRPr="00B8099B" w:rsidSect="00E0759E">
      <w:pgSz w:w="11907" w:h="16840" w:code="9"/>
      <w:pgMar w:top="851" w:right="708"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6510D"/>
    <w:multiLevelType w:val="hybridMultilevel"/>
    <w:tmpl w:val="55CA8E84"/>
    <w:lvl w:ilvl="0" w:tplc="30EC223A">
      <w:start w:val="1"/>
      <w:numFmt w:val="decimal"/>
      <w:lvlText w:val="%1."/>
      <w:lvlJc w:val="left"/>
      <w:pPr>
        <w:ind w:left="1065" w:hanging="7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9B"/>
    <w:rsid w:val="000F12E1"/>
    <w:rsid w:val="00202C9D"/>
    <w:rsid w:val="006257ED"/>
    <w:rsid w:val="007F3E5E"/>
    <w:rsid w:val="008270C8"/>
    <w:rsid w:val="00B8099B"/>
    <w:rsid w:val="00C7729F"/>
    <w:rsid w:val="00F075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99B"/>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B8099B"/>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B809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99B"/>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B8099B"/>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B809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1683</Words>
  <Characters>960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2020-03-10T13:52:00Z</dcterms:created>
  <dcterms:modified xsi:type="dcterms:W3CDTF">2020-03-10T13:52:00Z</dcterms:modified>
</cp:coreProperties>
</file>