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CE" w:rsidRPr="00D87B4E" w:rsidRDefault="00865BCE" w:rsidP="00865B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87B4E">
        <w:rPr>
          <w:rFonts w:ascii="Times New Roman" w:hAnsi="Times New Roman" w:cs="Times New Roman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15pt;height:36.7pt" o:ole="" filled="t">
            <v:fill color2="black"/>
            <v:imagedata r:id="rId5" o:title=""/>
          </v:shape>
          <o:OLEObject Type="Embed" ProgID="Word.Picture.8" ShapeID="_x0000_i1034" DrawAspect="Content" ObjectID="_1645445613" r:id="rId6"/>
        </w:object>
      </w:r>
    </w:p>
    <w:p w:rsidR="00865BCE" w:rsidRPr="005F190C" w:rsidRDefault="00865BCE" w:rsidP="00865B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b/>
          <w:sz w:val="28"/>
          <w:szCs w:val="28"/>
        </w:rPr>
        <w:t>111 СЕСІЯ  ЩАСЛИВЦЕВСЬКОЇ СІЛЬСЬКОЇ РАДИ</w:t>
      </w:r>
    </w:p>
    <w:p w:rsidR="00865BCE" w:rsidRPr="005F190C" w:rsidRDefault="00865BCE" w:rsidP="00865B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865BCE" w:rsidRPr="005F190C" w:rsidRDefault="00865BCE" w:rsidP="00865BCE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5F190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865BCE" w:rsidRPr="005F190C" w:rsidRDefault="00865BCE" w:rsidP="00865BCE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5F190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    </w:t>
      </w:r>
      <w:r w:rsidRPr="005F190C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865BCE" w:rsidRPr="005F190C" w:rsidRDefault="00865BCE" w:rsidP="00865BCE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0C">
        <w:rPr>
          <w:rFonts w:ascii="Times New Roman" w:hAnsi="Times New Roman" w:cs="Times New Roman"/>
          <w:b w:val="0"/>
          <w:sz w:val="28"/>
          <w:szCs w:val="28"/>
        </w:rPr>
        <w:t xml:space="preserve">02.03.2020р.                                                </w:t>
      </w:r>
    </w:p>
    <w:p w:rsidR="00865BCE" w:rsidRPr="005F190C" w:rsidRDefault="00865BCE" w:rsidP="00865BCE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с. Щасливцеве                                      №  2145</w:t>
      </w: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F190C">
        <w:rPr>
          <w:rFonts w:ascii="Times New Roman" w:hAnsi="Times New Roman" w:cs="Times New Roman"/>
          <w:sz w:val="28"/>
          <w:szCs w:val="28"/>
        </w:rPr>
        <w:t xml:space="preserve">Розглянувши заяви громадян України </w:t>
      </w:r>
      <w:r w:rsidRPr="00865BCE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(</w:t>
      </w:r>
      <w:r w:rsidRPr="00865BCE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., </w:t>
      </w:r>
      <w:r w:rsidRPr="00865BCE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та </w:t>
      </w:r>
      <w:r w:rsidRPr="00865BCE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від 05.02.2020р), </w:t>
      </w:r>
      <w:r w:rsidRPr="00865BCE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(</w:t>
      </w:r>
      <w:r w:rsidRPr="00865BCE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від 10.02.2020), </w:t>
      </w:r>
      <w:r w:rsidRPr="00865BCE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(</w:t>
      </w:r>
      <w:r w:rsidRPr="00865BCE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від 10.02.2020) та </w:t>
      </w:r>
      <w:r w:rsidRPr="00865BCE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(</w:t>
      </w:r>
      <w:r w:rsidRPr="00865BCE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від 10.02.2020) та надані документи, враховуючи графічні матеріали бажаного місця розташування земельних ділянок,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поєднаний</w:t>
      </w:r>
      <w:r w:rsidRPr="005F190C">
        <w:rPr>
          <w:sz w:val="28"/>
          <w:szCs w:val="28"/>
        </w:rPr>
        <w:t xml:space="preserve"> </w:t>
      </w:r>
      <w:r w:rsidRPr="005F190C">
        <w:rPr>
          <w:rFonts w:ascii="Times New Roman" w:hAnsi="Times New Roman" w:cs="Times New Roman"/>
          <w:sz w:val="28"/>
          <w:szCs w:val="28"/>
        </w:rPr>
        <w:t xml:space="preserve">з планом зонування  с. Генічеська Гірка Генічеського району Херсонської області з розвитком рекреаційної зони, враховуючи рішення 93 сесії 7 скликання № 1686, № 1685 від 12.06.2019р., керуючись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>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ВИРІШИЛА:</w:t>
      </w: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1.Відмовити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у наданні дозволу на розробку проекту землеустрою щодо відведення у власність (безоплатно) земельної ділянки орієнтовною площею 0,1283 га та 0,1507 для будівництва та обслуговування житлового будинку, господарських будівель та споруд, що розташована на території Щасливцевської сільської ради Генічеського р-ну Херсонської області в зв’язку з тим, що  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запитуємі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земельні ділянки позначені у графічних матеріалах  не відповідають генеральному плану поєднаному з планом зонування  с. Генічеська Гірка Генічеського району Херсонської області з розвитком рекреаційної зони. </w:t>
      </w: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2.Відмовити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у наданні дозволу на розробку проекту землеустрою щодо відведення у власність (безоплатно) земельної ділянки орієнтовною площею 0,0967 га  для будівництва та обслуговування житлового будинку, господарських будівель та споруд, що розташована на території Щасливцевської сільської ради Генічеського р-ну Херсонської області в зв’язку з тим, що на 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запитуєму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земельну ділянку позначену у графічних матеріалах надано дозвіл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 іншій особі. </w:t>
      </w: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3.Відмовити Карпачову Сергію Вікторовичу у наданні дозволу на розробку проекту землеустрою щодо відведення безоплатно  у власність  земельної </w:t>
      </w:r>
      <w:r w:rsidRPr="005F190C">
        <w:rPr>
          <w:rFonts w:ascii="Times New Roman" w:hAnsi="Times New Roman" w:cs="Times New Roman"/>
          <w:sz w:val="28"/>
          <w:szCs w:val="28"/>
        </w:rPr>
        <w:lastRenderedPageBreak/>
        <w:t xml:space="preserve">ділянки орієнтовною площею 0,1000 га  для будівництва та обслуговування житлового будинку, господарських будівель та споруд, яка розташована за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с. Генічеська Гірка Генічеського р-ну Херсонської області (відповідно до графічних матеріалів) в зв’язку з тим, що на 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запитуєму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земельну ділянку  надано дозвіл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 іншій особі. </w:t>
      </w: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4.Відмовити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у наданні дозволу на розробку проекту землеустрою щодо відведення безоплатно  у власність  земельної ділянки орієнтовною площею 0,1000 га  для будівництва та обслуговування житлового будинку, господарських будівель та споруд, яка розташована за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с. Генічеська Гірка Генічеського р-ну Херсонської області (відповідно до графічних матеріалів) в зв’язку з тим, що на 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запитуєму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земельну ділянку  надано дозвіл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 іншій особі. </w:t>
      </w: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5.Відмовити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5F190C">
        <w:rPr>
          <w:rFonts w:ascii="Times New Roman" w:hAnsi="Times New Roman" w:cs="Times New Roman"/>
          <w:sz w:val="28"/>
          <w:szCs w:val="28"/>
        </w:rPr>
        <w:t xml:space="preserve"> у наданні дозволу на розробку проекту землеустрою щодо відведення безоплатно  у власність  земельної ділянки орієнтовною площею 0,1000 га  для будівництва та обслуговування житлового будинку, господарських будівель та споруд, яка розташована за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с. Генічеська Гірка Генічеського р-ну Херсонської області (відповідно до графічних матеріалів) в зв’язку з тим, що на 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запитуєму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земельну ділянку  надано дозвіл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 іншій особі. </w:t>
      </w: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6.Про прийняте рішення повідомити зацікавлених осіб. </w:t>
      </w: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7.Контроль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BCE" w:rsidRPr="005F190C" w:rsidRDefault="00865BCE" w:rsidP="00865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p w:rsidR="00865BCE" w:rsidRPr="005F190C" w:rsidRDefault="00865BCE" w:rsidP="00865B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BCE" w:rsidRPr="005F190C" w:rsidRDefault="00865BCE" w:rsidP="00865BCE">
      <w:pPr>
        <w:rPr>
          <w:sz w:val="28"/>
          <w:szCs w:val="28"/>
        </w:rPr>
      </w:pPr>
    </w:p>
    <w:p w:rsidR="00865BCE" w:rsidRDefault="00865BCE" w:rsidP="00865BCE"/>
    <w:p w:rsidR="00865BCE" w:rsidRDefault="00865BCE" w:rsidP="00865BCE"/>
    <w:p w:rsidR="00865BCE" w:rsidRDefault="00865BCE" w:rsidP="00865BCE"/>
    <w:p w:rsidR="00865BCE" w:rsidRDefault="00865BCE" w:rsidP="00865BCE"/>
    <w:p w:rsidR="00BA603F" w:rsidRPr="005D43D0" w:rsidRDefault="00BA603F">
      <w:pPr>
        <w:rPr>
          <w:lang w:val="ru-RU"/>
        </w:rPr>
      </w:pPr>
    </w:p>
    <w:sectPr w:rsidR="00BA603F" w:rsidRPr="005D4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0330E"/>
    <w:rsid w:val="0055320C"/>
    <w:rsid w:val="005D43D0"/>
    <w:rsid w:val="006F549F"/>
    <w:rsid w:val="00865BCE"/>
    <w:rsid w:val="00B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CE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CE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3298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2020-03-11T13:27:00Z</dcterms:created>
  <dcterms:modified xsi:type="dcterms:W3CDTF">2020-03-11T13:27:00Z</dcterms:modified>
</cp:coreProperties>
</file>