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25" w:rsidRDefault="00655225" w:rsidP="0065522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0F864E8" wp14:editId="4443E0A9">
            <wp:extent cx="457200" cy="6000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25" w:rsidRDefault="00655225" w:rsidP="00655225">
      <w:pPr>
        <w:jc w:val="center"/>
        <w:rPr>
          <w:b/>
          <w:bCs/>
          <w:sz w:val="28"/>
          <w:szCs w:val="28"/>
        </w:rPr>
      </w:pPr>
    </w:p>
    <w:p w:rsidR="00655225" w:rsidRDefault="00655225" w:rsidP="00655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111 СЕСІЯ ЩАСЛИВЦЕВСЬКОЇ СІЛЬСЬКОЇ РАДИ</w:t>
      </w:r>
    </w:p>
    <w:p w:rsidR="00655225" w:rsidRPr="002D766C" w:rsidRDefault="00655225" w:rsidP="006552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655225" w:rsidRDefault="00655225" w:rsidP="0065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55225" w:rsidRDefault="00655225" w:rsidP="00655225">
      <w:pPr>
        <w:rPr>
          <w:sz w:val="28"/>
          <w:szCs w:val="28"/>
        </w:rPr>
      </w:pPr>
    </w:p>
    <w:p w:rsidR="00655225" w:rsidRPr="007C23A9" w:rsidRDefault="00655225" w:rsidP="00655225">
      <w:pPr>
        <w:rPr>
          <w:sz w:val="28"/>
          <w:szCs w:val="28"/>
        </w:rPr>
      </w:pPr>
      <w:r>
        <w:rPr>
          <w:sz w:val="28"/>
          <w:szCs w:val="28"/>
        </w:rPr>
        <w:t xml:space="preserve">27.02.2020 р.                                       </w:t>
      </w:r>
      <w:r w:rsidRPr="007C23A9">
        <w:rPr>
          <w:sz w:val="28"/>
          <w:szCs w:val="28"/>
        </w:rPr>
        <w:t>№</w:t>
      </w:r>
      <w:r>
        <w:rPr>
          <w:sz w:val="28"/>
          <w:szCs w:val="28"/>
        </w:rPr>
        <w:t xml:space="preserve"> 2142</w:t>
      </w:r>
    </w:p>
    <w:p w:rsidR="00655225" w:rsidRDefault="00655225" w:rsidP="00655225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655225" w:rsidRDefault="00655225" w:rsidP="00655225">
      <w:pPr>
        <w:rPr>
          <w:sz w:val="28"/>
          <w:szCs w:val="28"/>
        </w:rPr>
      </w:pPr>
      <w:r w:rsidRPr="002D766C">
        <w:rPr>
          <w:sz w:val="28"/>
          <w:szCs w:val="28"/>
        </w:rPr>
        <w:t xml:space="preserve">Про повторний розгляд заяви </w:t>
      </w:r>
    </w:p>
    <w:p w:rsidR="00655225" w:rsidRDefault="00655225" w:rsidP="00655225">
      <w:pPr>
        <w:rPr>
          <w:sz w:val="28"/>
          <w:szCs w:val="28"/>
        </w:rPr>
      </w:pPr>
      <w:r w:rsidRPr="002D766C">
        <w:rPr>
          <w:sz w:val="28"/>
          <w:szCs w:val="28"/>
        </w:rPr>
        <w:t xml:space="preserve">гр.. </w:t>
      </w:r>
      <w:r>
        <w:rPr>
          <w:sz w:val="28"/>
          <w:szCs w:val="28"/>
        </w:rPr>
        <w:t>***</w:t>
      </w:r>
    </w:p>
    <w:p w:rsidR="00655225" w:rsidRPr="002D766C" w:rsidRDefault="00655225" w:rsidP="00655225">
      <w:pPr>
        <w:rPr>
          <w:sz w:val="28"/>
          <w:szCs w:val="28"/>
        </w:rPr>
      </w:pPr>
      <w:r w:rsidRPr="002D766C">
        <w:rPr>
          <w:sz w:val="28"/>
          <w:szCs w:val="28"/>
        </w:rPr>
        <w:t>на виконання рішення суду</w:t>
      </w:r>
    </w:p>
    <w:p w:rsidR="00655225" w:rsidRPr="008755D8" w:rsidRDefault="00655225" w:rsidP="00655225">
      <w:pPr>
        <w:ind w:firstLine="708"/>
        <w:jc w:val="both"/>
        <w:rPr>
          <w:sz w:val="28"/>
          <w:szCs w:val="28"/>
        </w:rPr>
      </w:pPr>
      <w:r w:rsidRPr="00E86344">
        <w:rPr>
          <w:color w:val="000000" w:themeColor="text1"/>
          <w:sz w:val="28"/>
          <w:szCs w:val="28"/>
        </w:rPr>
        <w:t xml:space="preserve">Повторно розглянувши, на виконання рішення </w:t>
      </w:r>
      <w:r>
        <w:rPr>
          <w:color w:val="000000" w:themeColor="text1"/>
          <w:sz w:val="28"/>
          <w:szCs w:val="28"/>
        </w:rPr>
        <w:t>Донецького</w:t>
      </w:r>
      <w:r w:rsidRPr="00E86344">
        <w:rPr>
          <w:color w:val="000000" w:themeColor="text1"/>
          <w:sz w:val="28"/>
          <w:szCs w:val="28"/>
        </w:rPr>
        <w:t xml:space="preserve"> окружно</w:t>
      </w:r>
      <w:r>
        <w:rPr>
          <w:color w:val="000000" w:themeColor="text1"/>
          <w:sz w:val="28"/>
          <w:szCs w:val="28"/>
        </w:rPr>
        <w:t>го адміністративного суду від 10 лютого 2020 р. у справі №</w:t>
      </w:r>
      <w:r>
        <w:rPr>
          <w:color w:val="000000" w:themeColor="text1"/>
          <w:sz w:val="28"/>
          <w:szCs w:val="28"/>
        </w:rPr>
        <w:t>***</w:t>
      </w:r>
      <w:r w:rsidRPr="00E86344">
        <w:rPr>
          <w:color w:val="000000" w:themeColor="text1"/>
          <w:sz w:val="28"/>
          <w:szCs w:val="28"/>
        </w:rPr>
        <w:t xml:space="preserve">, заяву фізичної особи громадянина </w:t>
      </w:r>
      <w:r>
        <w:rPr>
          <w:color w:val="000000" w:themeColor="text1"/>
          <w:sz w:val="28"/>
          <w:szCs w:val="28"/>
        </w:rPr>
        <w:t>Земляного Антона Сергійовича</w:t>
      </w:r>
      <w:r w:rsidRPr="00E86344">
        <w:rPr>
          <w:color w:val="000000" w:themeColor="text1"/>
          <w:sz w:val="28"/>
          <w:szCs w:val="28"/>
        </w:rPr>
        <w:t xml:space="preserve">, </w:t>
      </w:r>
      <w:r w:rsidRPr="00E86344">
        <w:rPr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</w:t>
      </w:r>
      <w:r>
        <w:rPr>
          <w:sz w:val="28"/>
          <w:szCs w:val="28"/>
        </w:rPr>
        <w:t>ділянки орієнтовною площею 0,1</w:t>
      </w:r>
      <w:r w:rsidRPr="00E86344">
        <w:rPr>
          <w:sz w:val="28"/>
          <w:szCs w:val="28"/>
        </w:rPr>
        <w:t xml:space="preserve"> га. для будівництва та обслуговування житлового будинку, господарських будівель та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місце розташуванням, та додані до неї документи у тому числі графічні матеріали, враховуючі що у відповідності до </w:t>
      </w:r>
      <w:r w:rsidRPr="00E86344">
        <w:rPr>
          <w:color w:val="000000"/>
          <w:sz w:val="28"/>
          <w:szCs w:val="28"/>
        </w:rPr>
        <w:t xml:space="preserve">Генерального плану села </w:t>
      </w:r>
      <w:r>
        <w:rPr>
          <w:color w:val="000000"/>
          <w:sz w:val="28"/>
          <w:szCs w:val="28"/>
        </w:rPr>
        <w:t>Щасливцеве</w:t>
      </w:r>
      <w:r w:rsidRPr="00E86344">
        <w:rPr>
          <w:color w:val="000000"/>
          <w:sz w:val="28"/>
          <w:szCs w:val="28"/>
        </w:rPr>
        <w:t>, поєднаного з планами зонування з розвитком рекреаційної зони, територія, позначена заявником на власних графічних матеріалах як, бажане місце розташування земельної ділянки призначеної для будівництва житлового будинку господарських будівель та споруд</w:t>
      </w:r>
      <w:r w:rsidRPr="00E86344">
        <w:rPr>
          <w:sz w:val="28"/>
          <w:szCs w:val="28"/>
        </w:rPr>
        <w:t>,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рішення №1686 від 12.06.2019 р., прийняте 93 сесією Щасливцевської сільської ради 7 скликання, </w:t>
      </w:r>
      <w:r w:rsidRPr="008755D8">
        <w:rPr>
          <w:sz w:val="28"/>
          <w:szCs w:val="28"/>
        </w:rPr>
        <w:t xml:space="preserve">керуючись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655225" w:rsidRPr="008755D8" w:rsidRDefault="00655225" w:rsidP="00655225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655225" w:rsidRDefault="00655225" w:rsidP="00655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Відмовити Земляному Антону Сергійовичу (РНОКПП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)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наданні</w:t>
      </w:r>
      <w:r w:rsidRPr="008755D8">
        <w:rPr>
          <w:sz w:val="28"/>
          <w:szCs w:val="28"/>
        </w:rPr>
        <w:t xml:space="preserve"> 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на розробку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землеустрою щодо відведення безоплатно </w:t>
      </w:r>
      <w:r>
        <w:rPr>
          <w:sz w:val="28"/>
          <w:szCs w:val="28"/>
        </w:rPr>
        <w:t xml:space="preserve">земельної ділянки </w:t>
      </w:r>
      <w:r w:rsidRPr="008755D8">
        <w:rPr>
          <w:sz w:val="28"/>
          <w:szCs w:val="28"/>
        </w:rPr>
        <w:t>у власність</w:t>
      </w:r>
      <w:r>
        <w:rPr>
          <w:sz w:val="28"/>
          <w:szCs w:val="28"/>
        </w:rPr>
        <w:t xml:space="preserve">, орієнтовною площею 0,1 </w:t>
      </w:r>
      <w:proofErr w:type="spellStart"/>
      <w:r>
        <w:rPr>
          <w:sz w:val="28"/>
          <w:szCs w:val="28"/>
        </w:rPr>
        <w:t>га</w:t>
      </w:r>
      <w:r w:rsidRPr="00B82513">
        <w:rPr>
          <w:sz w:val="28"/>
          <w:szCs w:val="28"/>
        </w:rPr>
        <w:t>,</w:t>
      </w:r>
      <w:r w:rsidRPr="007C6FCD">
        <w:rPr>
          <w:sz w:val="28"/>
          <w:szCs w:val="28"/>
        </w:rPr>
        <w:t>розташованої</w:t>
      </w:r>
      <w:proofErr w:type="spellEnd"/>
      <w:r w:rsidRPr="007C6FCD">
        <w:rPr>
          <w:sz w:val="28"/>
          <w:szCs w:val="28"/>
        </w:rPr>
        <w:t xml:space="preserve"> за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вул. </w:t>
      </w:r>
      <w:r>
        <w:rPr>
          <w:sz w:val="28"/>
          <w:szCs w:val="28"/>
        </w:rPr>
        <w:t>Київська</w:t>
      </w:r>
      <w:r w:rsidRPr="007C6FCD">
        <w:rPr>
          <w:sz w:val="28"/>
          <w:szCs w:val="28"/>
        </w:rPr>
        <w:t>,</w:t>
      </w:r>
      <w:r>
        <w:rPr>
          <w:sz w:val="28"/>
          <w:szCs w:val="28"/>
        </w:rPr>
        <w:t>***</w:t>
      </w:r>
      <w:bookmarkStart w:id="0" w:name="_GoBack"/>
      <w:bookmarkEnd w:id="0"/>
      <w:r w:rsidRPr="007C6FCD">
        <w:rPr>
          <w:sz w:val="28"/>
          <w:szCs w:val="28"/>
        </w:rPr>
        <w:t xml:space="preserve"> с. </w:t>
      </w:r>
      <w:r>
        <w:rPr>
          <w:sz w:val="28"/>
          <w:szCs w:val="28"/>
        </w:rPr>
        <w:t>Щасливцеве</w:t>
      </w:r>
      <w:r w:rsidRPr="007C6FCD">
        <w:rPr>
          <w:sz w:val="28"/>
          <w:szCs w:val="28"/>
        </w:rPr>
        <w:t xml:space="preserve">, Генічеського району Херсонської області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 w:rsidRPr="00B82513">
        <w:rPr>
          <w:sz w:val="28"/>
          <w:szCs w:val="28"/>
        </w:rPr>
        <w:t>у</w:t>
      </w:r>
      <w:r>
        <w:rPr>
          <w:sz w:val="28"/>
          <w:szCs w:val="28"/>
        </w:rPr>
        <w:t xml:space="preserve"> зв’язку </w:t>
      </w:r>
      <w:r w:rsidRPr="008755D8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наданням дозволу </w:t>
      </w:r>
      <w:r w:rsidRPr="008755D8">
        <w:rPr>
          <w:sz w:val="28"/>
          <w:szCs w:val="28"/>
        </w:rPr>
        <w:t>на розробку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 xml:space="preserve">на бажану земельну ділянку </w:t>
      </w:r>
      <w:r w:rsidRPr="008755D8">
        <w:rPr>
          <w:sz w:val="28"/>
          <w:szCs w:val="28"/>
        </w:rPr>
        <w:t xml:space="preserve">іншій особі. </w:t>
      </w:r>
    </w:p>
    <w:p w:rsidR="00655225" w:rsidRPr="008755D8" w:rsidRDefault="00655225" w:rsidP="00655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прийняте рішення повідомити зацікавлених осіб. </w:t>
      </w:r>
    </w:p>
    <w:p w:rsidR="00655225" w:rsidRDefault="00655225" w:rsidP="00655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охорони</w:t>
      </w:r>
      <w:r>
        <w:rPr>
          <w:sz w:val="28"/>
          <w:szCs w:val="28"/>
        </w:rPr>
        <w:t xml:space="preserve"> навколишнього середовища.</w:t>
      </w:r>
    </w:p>
    <w:p w:rsidR="00655225" w:rsidRDefault="00655225" w:rsidP="00655225">
      <w:pPr>
        <w:ind w:firstLine="709"/>
        <w:jc w:val="both"/>
        <w:rPr>
          <w:sz w:val="28"/>
          <w:szCs w:val="28"/>
        </w:rPr>
      </w:pPr>
    </w:p>
    <w:p w:rsidR="008270C8" w:rsidRPr="00655225" w:rsidRDefault="00655225" w:rsidP="0065522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sectPr w:rsidR="008270C8" w:rsidRPr="00655225" w:rsidSect="00525E2D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552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552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10D"/>
    <w:multiLevelType w:val="hybridMultilevel"/>
    <w:tmpl w:val="55CA8E84"/>
    <w:lvl w:ilvl="0" w:tplc="30EC22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B"/>
    <w:rsid w:val="000F12E1"/>
    <w:rsid w:val="001061A2"/>
    <w:rsid w:val="00202C9D"/>
    <w:rsid w:val="00275501"/>
    <w:rsid w:val="00374BDC"/>
    <w:rsid w:val="00603A33"/>
    <w:rsid w:val="006257ED"/>
    <w:rsid w:val="00655225"/>
    <w:rsid w:val="007F3E5E"/>
    <w:rsid w:val="008270C8"/>
    <w:rsid w:val="00A533B2"/>
    <w:rsid w:val="00B8099B"/>
    <w:rsid w:val="00C7729F"/>
    <w:rsid w:val="00D01B34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09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61A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1061A2"/>
    <w:rPr>
      <w:rFonts w:eastAsiaTheme="minorEastAsia"/>
      <w:lang w:eastAsia="uk-UA"/>
    </w:rPr>
  </w:style>
  <w:style w:type="paragraph" w:customStyle="1" w:styleId="Standard">
    <w:name w:val="Standard"/>
    <w:rsid w:val="001061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2020-03-10T14:03:00Z</dcterms:created>
  <dcterms:modified xsi:type="dcterms:W3CDTF">2020-03-10T14:03:00Z</dcterms:modified>
</cp:coreProperties>
</file>