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FB" w:rsidRDefault="00D34FFB" w:rsidP="00D34FFB">
      <w:pPr>
        <w:jc w:val="center"/>
        <w:rPr>
          <w:b/>
        </w:rPr>
      </w:pPr>
      <w:r>
        <w:rPr>
          <w:b/>
          <w:noProof/>
          <w:color w:val="000000"/>
          <w:lang w:val="uk-UA" w:eastAsia="uk-UA"/>
        </w:rPr>
        <w:drawing>
          <wp:inline distT="0" distB="0" distL="0" distR="0">
            <wp:extent cx="590550" cy="7620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FFB" w:rsidRDefault="00D34FFB" w:rsidP="00D34FFB">
      <w:pPr>
        <w:jc w:val="center"/>
        <w:outlineLvl w:val="0"/>
        <w:rPr>
          <w:b/>
          <w:smallCaps/>
        </w:rPr>
      </w:pPr>
      <w:r>
        <w:rPr>
          <w:b/>
          <w:smallCaps/>
        </w:rPr>
        <w:t>Україна</w:t>
      </w:r>
    </w:p>
    <w:p w:rsidR="00D34FFB" w:rsidRDefault="00D34FFB" w:rsidP="00D34FFB">
      <w:pPr>
        <w:jc w:val="center"/>
        <w:rPr>
          <w:b/>
          <w:smallCaps/>
        </w:rPr>
      </w:pPr>
    </w:p>
    <w:p w:rsidR="00D34FFB" w:rsidRDefault="00D34FFB" w:rsidP="00D34FF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ХЕРСОНСЬКА ОБЛАСТЬ</w:t>
      </w:r>
    </w:p>
    <w:p w:rsidR="00D34FFB" w:rsidRDefault="00D34FFB" w:rsidP="00D34FF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ГЕНІЧЕСЬКИЙ РАЙОН</w:t>
      </w:r>
    </w:p>
    <w:p w:rsidR="00D34FFB" w:rsidRDefault="00D34FFB" w:rsidP="00D34FF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ЩАСЛИВЦЕВСЬКА СІЛЬСЬКА РАДА</w:t>
      </w:r>
    </w:p>
    <w:p w:rsidR="00D34FFB" w:rsidRDefault="00D34FFB" w:rsidP="00D34FFB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ВИКОНАВЧИЙ КОМІТЕТ</w:t>
      </w:r>
    </w:p>
    <w:p w:rsidR="00D34FFB" w:rsidRDefault="00D34FFB" w:rsidP="00D34FFB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ВІДДІЛ МІСТОБУДУВАННЯ ТА АРХІТЕКТУРИ</w:t>
      </w:r>
    </w:p>
    <w:p w:rsidR="00D34FFB" w:rsidRDefault="00D34FFB" w:rsidP="00D34FFB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вул. Миру, 26, с. Щасливцеве, 75580, тел. (05534)  58-5-07 р/р 31420000700128  МФО 852010  ГУДКУ у Херсонській області код 04400647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</w:t>
      </w:r>
      <w:r>
        <w:rPr>
          <w:rStyle w:val="a3"/>
          <w:color w:val="333333"/>
          <w:shd w:val="clear" w:color="auto" w:fill="FFFFFF"/>
        </w:rPr>
        <w:t xml:space="preserve"> </w:t>
      </w:r>
      <w:r>
        <w:rPr>
          <w:rStyle w:val="a4"/>
          <w:color w:val="333333"/>
          <w:sz w:val="20"/>
          <w:szCs w:val="20"/>
          <w:u w:val="single"/>
          <w:shd w:val="clear" w:color="auto" w:fill="FFFFFF"/>
        </w:rPr>
        <w:t>shchaslyvtseverada@gmail.com</w:t>
      </w:r>
    </w:p>
    <w:p w:rsidR="00D34FFB" w:rsidRDefault="001258F0" w:rsidP="00D34FFB">
      <w:pPr>
        <w:rPr>
          <w:b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0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76199</wp:posOffset>
                </wp:positionV>
                <wp:extent cx="6172200" cy="0"/>
                <wp:effectExtent l="0" t="19050" r="19050" b="38100"/>
                <wp:wrapSquare wrapText="bothSides"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4.05pt,6pt" to="481.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Iik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" o:allowincell="f" strokeweight="4.5pt">
                <v:stroke linestyle="thickThin"/>
                <w10:wrap type="square"/>
              </v:line>
            </w:pict>
          </mc:Fallback>
        </mc:AlternateContent>
      </w:r>
    </w:p>
    <w:p w:rsidR="00D34FFB" w:rsidRDefault="00D34FFB" w:rsidP="00D34FFB">
      <w:pPr>
        <w:jc w:val="center"/>
        <w:rPr>
          <w:b/>
          <w:lang w:val="uk-UA"/>
        </w:rPr>
      </w:pPr>
      <w:r>
        <w:rPr>
          <w:b/>
          <w:lang w:val="uk-UA"/>
        </w:rPr>
        <w:t>НАКАЗ</w:t>
      </w:r>
    </w:p>
    <w:p w:rsidR="00D34FFB" w:rsidRDefault="00D34FFB" w:rsidP="00D34FFB">
      <w:pPr>
        <w:rPr>
          <w:lang w:val="uk-UA"/>
        </w:rPr>
      </w:pPr>
    </w:p>
    <w:p w:rsidR="00D34FFB" w:rsidRDefault="006E7FDA" w:rsidP="00D34FFB">
      <w:pPr>
        <w:rPr>
          <w:lang w:val="uk-UA"/>
        </w:rPr>
      </w:pPr>
      <w:r>
        <w:rPr>
          <w:lang w:val="uk-UA"/>
        </w:rPr>
        <w:t>10</w:t>
      </w:r>
      <w:r w:rsidR="00D34FFB">
        <w:rPr>
          <w:lang w:val="uk-UA"/>
        </w:rPr>
        <w:t xml:space="preserve"> </w:t>
      </w:r>
      <w:r w:rsidR="009343B2">
        <w:rPr>
          <w:lang w:val="uk-UA"/>
        </w:rPr>
        <w:t xml:space="preserve">лютого </w:t>
      </w:r>
      <w:r w:rsidR="00D34FFB">
        <w:rPr>
          <w:lang w:val="uk-UA"/>
        </w:rPr>
        <w:t>2020 року</w:t>
      </w:r>
      <w:r w:rsidR="00D34FFB">
        <w:rPr>
          <w:lang w:val="uk-UA"/>
        </w:rPr>
        <w:tab/>
      </w:r>
      <w:r w:rsidR="00D34FFB">
        <w:rPr>
          <w:lang w:val="uk-UA"/>
        </w:rPr>
        <w:tab/>
      </w:r>
      <w:r w:rsidR="00D34FFB">
        <w:rPr>
          <w:lang w:val="uk-UA"/>
        </w:rPr>
        <w:tab/>
      </w:r>
      <w:r w:rsidR="00D34FFB">
        <w:rPr>
          <w:lang w:val="uk-UA"/>
        </w:rPr>
        <w:tab/>
      </w:r>
      <w:r w:rsidR="00D34FFB">
        <w:rPr>
          <w:lang w:val="uk-UA"/>
        </w:rPr>
        <w:tab/>
      </w:r>
      <w:r w:rsidR="00D34FFB">
        <w:rPr>
          <w:lang w:val="uk-UA"/>
        </w:rPr>
        <w:tab/>
      </w:r>
      <w:r w:rsidR="00D34FFB">
        <w:rPr>
          <w:lang w:val="uk-UA"/>
        </w:rPr>
        <w:tab/>
      </w:r>
      <w:r w:rsidR="00D34FFB">
        <w:rPr>
          <w:lang w:val="uk-UA"/>
        </w:rPr>
        <w:tab/>
      </w:r>
      <w:r w:rsidR="00D34FFB">
        <w:rPr>
          <w:lang w:val="uk-UA"/>
        </w:rPr>
        <w:tab/>
      </w:r>
      <w:r w:rsidR="00D34FFB">
        <w:rPr>
          <w:lang w:val="uk-UA"/>
        </w:rPr>
        <w:tab/>
        <w:t>№ 7</w:t>
      </w:r>
      <w:r w:rsidR="00493933">
        <w:rPr>
          <w:lang w:val="uk-UA"/>
        </w:rPr>
        <w:t>9</w:t>
      </w:r>
    </w:p>
    <w:p w:rsidR="00D34FFB" w:rsidRDefault="00D34FFB" w:rsidP="00D34FFB">
      <w:pPr>
        <w:ind w:right="5527"/>
        <w:jc w:val="both"/>
        <w:rPr>
          <w:sz w:val="28"/>
          <w:szCs w:val="28"/>
          <w:lang w:val="uk-UA"/>
        </w:rPr>
      </w:pPr>
    </w:p>
    <w:p w:rsidR="00D34FFB" w:rsidRDefault="00D34FFB" w:rsidP="00D34FFB">
      <w:pPr>
        <w:ind w:right="55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присвоєння адреси об’єктам нерухомого майна в с. Щасливцеве</w:t>
      </w:r>
    </w:p>
    <w:p w:rsidR="00D34FFB" w:rsidRDefault="00D34FFB" w:rsidP="00D34FFB">
      <w:pPr>
        <w:rPr>
          <w:sz w:val="28"/>
          <w:szCs w:val="28"/>
          <w:lang w:val="uk-UA"/>
        </w:rPr>
      </w:pPr>
    </w:p>
    <w:p w:rsidR="00D34FFB" w:rsidRDefault="00D34FFB" w:rsidP="00D34FF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</w:t>
      </w:r>
      <w:r>
        <w:rPr>
          <w:rStyle w:val="rvts23"/>
          <w:color w:val="000000"/>
          <w:sz w:val="28"/>
          <w:szCs w:val="28"/>
          <w:shd w:val="clear" w:color="auto" w:fill="FFFFFF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 затвердженого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Постановою Кабінету Міністрів України №376 від 27.03.2019 р. </w:t>
      </w:r>
      <w:r>
        <w:rPr>
          <w:bCs/>
          <w:color w:val="000000"/>
          <w:sz w:val="28"/>
          <w:szCs w:val="28"/>
          <w:lang w:val="uk-UA"/>
        </w:rPr>
        <w:t>"Деякі питання дерегуляції господарської діяльності"</w:t>
      </w:r>
      <w:r>
        <w:rPr>
          <w:sz w:val="28"/>
          <w:szCs w:val="28"/>
          <w:lang w:val="uk-UA"/>
        </w:rPr>
        <w:t xml:space="preserve">, керуючись статтею 40 Закону України «Про місцеве самоврядування в Україні», положенням про відділ містобудування та архітектури виконавчого комітету Щасливцевської сільської ради та за результатами розгляду заяви громадянина </w:t>
      </w:r>
      <w:r w:rsidR="001258F0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(паспорт серія </w:t>
      </w:r>
      <w:r w:rsidR="001258F0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виданий </w:t>
      </w:r>
      <w:r w:rsidR="001258F0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року </w:t>
      </w:r>
      <w:r w:rsidR="00493933">
        <w:rPr>
          <w:sz w:val="28"/>
          <w:szCs w:val="28"/>
          <w:lang w:val="uk-UA"/>
        </w:rPr>
        <w:t>Генічеським РВ У</w:t>
      </w:r>
      <w:r>
        <w:rPr>
          <w:sz w:val="28"/>
          <w:szCs w:val="28"/>
          <w:lang w:val="uk-UA"/>
        </w:rPr>
        <w:t xml:space="preserve">МВС України в </w:t>
      </w:r>
      <w:r w:rsidR="00493933">
        <w:rPr>
          <w:sz w:val="28"/>
          <w:szCs w:val="28"/>
          <w:lang w:val="uk-UA"/>
        </w:rPr>
        <w:t>Херсонській</w:t>
      </w:r>
      <w:r>
        <w:rPr>
          <w:sz w:val="28"/>
          <w:szCs w:val="28"/>
          <w:lang w:val="uk-UA"/>
        </w:rPr>
        <w:t xml:space="preserve"> області, ідентифікаційний номер </w:t>
      </w:r>
      <w:r w:rsidR="001258F0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) від </w:t>
      </w:r>
      <w:r w:rsidR="001258F0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р. «Про присвоєння адреси </w:t>
      </w:r>
      <w:r w:rsidR="00DD043B">
        <w:rPr>
          <w:sz w:val="28"/>
          <w:szCs w:val="28"/>
          <w:lang w:val="uk-UA"/>
        </w:rPr>
        <w:t>об’єктам нерухомого майна</w:t>
      </w:r>
      <w:r>
        <w:rPr>
          <w:sz w:val="28"/>
          <w:szCs w:val="28"/>
          <w:lang w:val="uk-UA"/>
        </w:rPr>
        <w:t>», надані документи, з урахуванням того що</w:t>
      </w:r>
      <w:r w:rsidR="00493933">
        <w:rPr>
          <w:sz w:val="28"/>
          <w:szCs w:val="28"/>
          <w:lang w:val="uk-UA"/>
        </w:rPr>
        <w:t xml:space="preserve"> їх</w:t>
      </w:r>
      <w:r>
        <w:rPr>
          <w:sz w:val="28"/>
          <w:szCs w:val="28"/>
          <w:lang w:val="uk-UA"/>
        </w:rPr>
        <w:t xml:space="preserve"> адреса </w:t>
      </w:r>
      <w:r w:rsidR="00493933">
        <w:rPr>
          <w:sz w:val="28"/>
          <w:szCs w:val="28"/>
          <w:lang w:val="uk-UA"/>
        </w:rPr>
        <w:t>не співпадає з адресою земельної ділянки та Генеральним планом села Щасливцеве поєднаним з планами зонування з розвитком рекреаційної зони.</w:t>
      </w:r>
    </w:p>
    <w:p w:rsidR="00D34FFB" w:rsidRDefault="00D34FFB" w:rsidP="00D34FF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D34FFB" w:rsidRDefault="007D6CB4" w:rsidP="00D34FF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D34FFB">
        <w:rPr>
          <w:sz w:val="28"/>
          <w:szCs w:val="28"/>
          <w:lang w:val="uk-UA"/>
        </w:rPr>
        <w:t>. Об’єктам нерухомого майна які знаходяться на земельній ділянці</w:t>
      </w:r>
      <w:r>
        <w:rPr>
          <w:sz w:val="28"/>
          <w:szCs w:val="28"/>
          <w:lang w:val="uk-UA"/>
        </w:rPr>
        <w:t xml:space="preserve"> з кадастровим номером 6522186500:01:001:</w:t>
      </w:r>
      <w:r w:rsidR="001258F0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</w:t>
      </w:r>
      <w:r w:rsidR="00D34FFB">
        <w:rPr>
          <w:sz w:val="28"/>
          <w:szCs w:val="28"/>
          <w:lang w:val="uk-UA"/>
        </w:rPr>
        <w:t>у складі: житловий будинок літ. «А»</w:t>
      </w:r>
      <w:r>
        <w:rPr>
          <w:sz w:val="28"/>
          <w:szCs w:val="28"/>
          <w:lang w:val="uk-UA"/>
        </w:rPr>
        <w:t xml:space="preserve"> з верандою літ. «а» та прибудовою літ. «а1» загальною площею 104,2 м</w:t>
      </w:r>
      <w:r>
        <w:rPr>
          <w:sz w:val="28"/>
          <w:szCs w:val="28"/>
          <w:vertAlign w:val="superscript"/>
          <w:lang w:val="uk-UA"/>
        </w:rPr>
        <w:t>2</w:t>
      </w:r>
      <w:r w:rsidR="00D34FF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сарай</w:t>
      </w:r>
      <w:r w:rsidR="00D34FFB">
        <w:rPr>
          <w:sz w:val="28"/>
          <w:szCs w:val="28"/>
          <w:lang w:val="uk-UA"/>
        </w:rPr>
        <w:t xml:space="preserve"> літ. «Б»,</w:t>
      </w:r>
      <w:r>
        <w:rPr>
          <w:sz w:val="28"/>
          <w:szCs w:val="28"/>
          <w:lang w:val="uk-UA"/>
        </w:rPr>
        <w:t xml:space="preserve"> сарай літ. «</w:t>
      </w:r>
      <w:r w:rsidR="00BF0FAA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»</w:t>
      </w:r>
      <w:r w:rsidR="00BF0FAA">
        <w:rPr>
          <w:sz w:val="28"/>
          <w:szCs w:val="28"/>
          <w:lang w:val="uk-UA"/>
        </w:rPr>
        <w:t>, вбиральня</w:t>
      </w:r>
      <w:r w:rsidR="00D34FFB">
        <w:rPr>
          <w:sz w:val="28"/>
          <w:szCs w:val="28"/>
          <w:lang w:val="uk-UA"/>
        </w:rPr>
        <w:t xml:space="preserve"> літ. «В», </w:t>
      </w:r>
      <w:r w:rsidR="00BF0FAA">
        <w:rPr>
          <w:sz w:val="28"/>
          <w:szCs w:val="28"/>
          <w:lang w:val="uk-UA"/>
        </w:rPr>
        <w:t>душ</w:t>
      </w:r>
      <w:r w:rsidR="00B202C2">
        <w:rPr>
          <w:sz w:val="28"/>
          <w:szCs w:val="28"/>
          <w:lang w:val="uk-UA"/>
        </w:rPr>
        <w:t xml:space="preserve"> лі</w:t>
      </w:r>
      <w:r w:rsidR="00D34FFB">
        <w:rPr>
          <w:sz w:val="28"/>
          <w:szCs w:val="28"/>
          <w:lang w:val="uk-UA"/>
        </w:rPr>
        <w:t>т. «</w:t>
      </w:r>
      <w:r w:rsidR="00B202C2">
        <w:rPr>
          <w:sz w:val="28"/>
          <w:szCs w:val="28"/>
          <w:lang w:val="uk-UA"/>
        </w:rPr>
        <w:t>Г</w:t>
      </w:r>
      <w:r w:rsidR="00D34FFB">
        <w:rPr>
          <w:sz w:val="28"/>
          <w:szCs w:val="28"/>
          <w:lang w:val="uk-UA"/>
        </w:rPr>
        <w:t>»</w:t>
      </w:r>
      <w:r w:rsidR="00B202C2">
        <w:rPr>
          <w:sz w:val="28"/>
          <w:szCs w:val="28"/>
          <w:lang w:val="uk-UA"/>
        </w:rPr>
        <w:t xml:space="preserve">, </w:t>
      </w:r>
      <w:r w:rsidR="00BF0FAA">
        <w:rPr>
          <w:sz w:val="28"/>
          <w:szCs w:val="28"/>
          <w:lang w:val="uk-UA"/>
        </w:rPr>
        <w:t xml:space="preserve">навіс літ. «Д», господарська будівля літ. «Є», тераси літ. «є», «є1», «є2», </w:t>
      </w:r>
      <w:r w:rsidR="00D34FFB">
        <w:rPr>
          <w:sz w:val="28"/>
          <w:szCs w:val="28"/>
          <w:lang w:val="uk-UA"/>
        </w:rPr>
        <w:t>споруд</w:t>
      </w:r>
      <w:r w:rsidR="00B202C2">
        <w:rPr>
          <w:sz w:val="28"/>
          <w:szCs w:val="28"/>
          <w:lang w:val="uk-UA"/>
        </w:rPr>
        <w:t>и:</w:t>
      </w:r>
      <w:r w:rsidR="00D34FFB">
        <w:rPr>
          <w:sz w:val="28"/>
          <w:szCs w:val="28"/>
          <w:lang w:val="uk-UA"/>
        </w:rPr>
        <w:t xml:space="preserve"> №1</w:t>
      </w:r>
      <w:r w:rsidR="00BF0FAA">
        <w:rPr>
          <w:sz w:val="28"/>
          <w:szCs w:val="28"/>
          <w:lang w:val="uk-UA"/>
        </w:rPr>
        <w:t xml:space="preserve">, №2, №3, №4, </w:t>
      </w:r>
      <w:r w:rsidR="00D34FFB">
        <w:rPr>
          <w:sz w:val="28"/>
          <w:szCs w:val="28"/>
          <w:lang w:val="uk-UA"/>
        </w:rPr>
        <w:t xml:space="preserve">які належать </w:t>
      </w:r>
      <w:r w:rsidR="00B202C2">
        <w:rPr>
          <w:sz w:val="28"/>
          <w:szCs w:val="28"/>
          <w:lang w:val="uk-UA"/>
        </w:rPr>
        <w:t xml:space="preserve">громадянину </w:t>
      </w:r>
      <w:r w:rsidR="001258F0">
        <w:rPr>
          <w:sz w:val="28"/>
          <w:szCs w:val="28"/>
          <w:lang w:val="uk-UA"/>
        </w:rPr>
        <w:t>…</w:t>
      </w:r>
      <w:r w:rsidR="00BF0FAA">
        <w:rPr>
          <w:sz w:val="28"/>
          <w:szCs w:val="28"/>
          <w:lang w:val="uk-UA"/>
        </w:rPr>
        <w:t xml:space="preserve"> (паспорт серія </w:t>
      </w:r>
      <w:r w:rsidR="001258F0">
        <w:rPr>
          <w:sz w:val="28"/>
          <w:szCs w:val="28"/>
          <w:lang w:val="uk-UA"/>
        </w:rPr>
        <w:t>….</w:t>
      </w:r>
      <w:r w:rsidR="00BF0FAA">
        <w:rPr>
          <w:sz w:val="28"/>
          <w:szCs w:val="28"/>
          <w:lang w:val="uk-UA"/>
        </w:rPr>
        <w:t xml:space="preserve"> виданий </w:t>
      </w:r>
      <w:r w:rsidR="001258F0">
        <w:rPr>
          <w:sz w:val="28"/>
          <w:szCs w:val="28"/>
          <w:lang w:val="uk-UA"/>
        </w:rPr>
        <w:t>…</w:t>
      </w:r>
      <w:r w:rsidR="00BF0FAA">
        <w:rPr>
          <w:sz w:val="28"/>
          <w:szCs w:val="28"/>
          <w:lang w:val="uk-UA"/>
        </w:rPr>
        <w:t xml:space="preserve"> року Генічеським РВ УМВС України в Херсонській області, ідентифікаційний номер </w:t>
      </w:r>
      <w:r w:rsidR="001258F0">
        <w:rPr>
          <w:sz w:val="28"/>
          <w:szCs w:val="28"/>
          <w:lang w:val="uk-UA"/>
        </w:rPr>
        <w:t>…</w:t>
      </w:r>
      <w:r w:rsidR="00BF0FAA">
        <w:rPr>
          <w:sz w:val="28"/>
          <w:szCs w:val="28"/>
          <w:lang w:val="uk-UA"/>
        </w:rPr>
        <w:t>)</w:t>
      </w:r>
      <w:r w:rsidR="00D34FFB">
        <w:rPr>
          <w:sz w:val="28"/>
          <w:szCs w:val="28"/>
          <w:lang w:val="uk-UA"/>
        </w:rPr>
        <w:t xml:space="preserve"> на підставі </w:t>
      </w:r>
      <w:r w:rsidR="00B202C2">
        <w:rPr>
          <w:sz w:val="28"/>
          <w:szCs w:val="28"/>
          <w:lang w:val="uk-UA"/>
        </w:rPr>
        <w:t xml:space="preserve">свідоцтва про право </w:t>
      </w:r>
      <w:r w:rsidR="00A13F05">
        <w:rPr>
          <w:sz w:val="28"/>
          <w:szCs w:val="28"/>
          <w:lang w:val="uk-UA"/>
        </w:rPr>
        <w:t xml:space="preserve">приватної </w:t>
      </w:r>
      <w:r w:rsidR="00B202C2">
        <w:rPr>
          <w:sz w:val="28"/>
          <w:szCs w:val="28"/>
          <w:lang w:val="uk-UA"/>
        </w:rPr>
        <w:t xml:space="preserve">власності на </w:t>
      </w:r>
      <w:r w:rsidR="00A13F05">
        <w:rPr>
          <w:sz w:val="28"/>
          <w:szCs w:val="28"/>
          <w:lang w:val="uk-UA"/>
        </w:rPr>
        <w:t>житловий будинок</w:t>
      </w:r>
      <w:r w:rsidR="00B202C2">
        <w:rPr>
          <w:sz w:val="28"/>
          <w:szCs w:val="28"/>
          <w:lang w:val="uk-UA"/>
        </w:rPr>
        <w:t xml:space="preserve"> від </w:t>
      </w:r>
      <w:r w:rsidR="001258F0">
        <w:rPr>
          <w:sz w:val="28"/>
          <w:szCs w:val="28"/>
          <w:lang w:val="uk-UA"/>
        </w:rPr>
        <w:t>…</w:t>
      </w:r>
      <w:r w:rsidR="00B202C2">
        <w:rPr>
          <w:sz w:val="28"/>
          <w:szCs w:val="28"/>
          <w:lang w:val="uk-UA"/>
        </w:rPr>
        <w:t xml:space="preserve"> року та декларації про готовність № </w:t>
      </w:r>
      <w:r w:rsidR="001258F0">
        <w:rPr>
          <w:sz w:val="28"/>
          <w:szCs w:val="28"/>
          <w:lang w:val="uk-UA"/>
        </w:rPr>
        <w:t>….</w:t>
      </w:r>
      <w:r w:rsidR="00B202C2">
        <w:rPr>
          <w:sz w:val="28"/>
          <w:szCs w:val="28"/>
          <w:lang w:val="uk-UA"/>
        </w:rPr>
        <w:t xml:space="preserve"> від </w:t>
      </w:r>
      <w:r w:rsidR="001258F0">
        <w:rPr>
          <w:sz w:val="28"/>
          <w:szCs w:val="28"/>
          <w:lang w:val="uk-UA"/>
        </w:rPr>
        <w:t>…</w:t>
      </w:r>
      <w:r w:rsidR="00B202C2">
        <w:rPr>
          <w:sz w:val="28"/>
          <w:szCs w:val="28"/>
          <w:lang w:val="uk-UA"/>
        </w:rPr>
        <w:t xml:space="preserve"> року</w:t>
      </w:r>
      <w:r w:rsidR="00D34FFB">
        <w:rPr>
          <w:sz w:val="28"/>
          <w:szCs w:val="28"/>
          <w:lang w:val="uk-UA"/>
        </w:rPr>
        <w:t xml:space="preserve"> присвоїти адресу - </w:t>
      </w:r>
      <w:r w:rsidR="0027488C">
        <w:rPr>
          <w:sz w:val="28"/>
          <w:szCs w:val="28"/>
          <w:lang w:val="uk-UA"/>
        </w:rPr>
        <w:t xml:space="preserve">вул. </w:t>
      </w:r>
      <w:r w:rsidR="004B4937">
        <w:rPr>
          <w:sz w:val="28"/>
          <w:szCs w:val="28"/>
          <w:lang w:val="uk-UA"/>
        </w:rPr>
        <w:lastRenderedPageBreak/>
        <w:t>Рамазана Кузнєцова</w:t>
      </w:r>
      <w:r w:rsidR="0027488C">
        <w:rPr>
          <w:sz w:val="28"/>
          <w:szCs w:val="28"/>
          <w:lang w:val="uk-UA"/>
        </w:rPr>
        <w:t xml:space="preserve">, </w:t>
      </w:r>
      <w:r w:rsidR="001258F0">
        <w:rPr>
          <w:sz w:val="28"/>
          <w:szCs w:val="28"/>
          <w:lang w:val="uk-UA"/>
        </w:rPr>
        <w:t>…</w:t>
      </w:r>
      <w:bookmarkStart w:id="0" w:name="_GoBack"/>
      <w:bookmarkEnd w:id="0"/>
      <w:r w:rsidR="0027488C">
        <w:rPr>
          <w:sz w:val="28"/>
          <w:szCs w:val="28"/>
          <w:lang w:val="uk-UA"/>
        </w:rPr>
        <w:t>, с. Щасливцеве Генічеського району Херсонської області.</w:t>
      </w:r>
    </w:p>
    <w:p w:rsidR="00D34FFB" w:rsidRDefault="00D34FFB" w:rsidP="00D34FF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наказу залишаю за собою.</w:t>
      </w:r>
    </w:p>
    <w:p w:rsidR="00D34FFB" w:rsidRDefault="00D34FFB" w:rsidP="00D34FFB">
      <w:pPr>
        <w:ind w:firstLine="567"/>
        <w:jc w:val="both"/>
        <w:rPr>
          <w:sz w:val="28"/>
          <w:szCs w:val="28"/>
          <w:lang w:val="uk-UA"/>
        </w:rPr>
      </w:pPr>
    </w:p>
    <w:p w:rsidR="00D34FFB" w:rsidRDefault="00D34FFB" w:rsidP="00D34FFB">
      <w:pPr>
        <w:ind w:firstLine="567"/>
        <w:jc w:val="both"/>
        <w:rPr>
          <w:sz w:val="28"/>
          <w:szCs w:val="28"/>
          <w:lang w:val="uk-UA"/>
        </w:rPr>
      </w:pPr>
    </w:p>
    <w:p w:rsidR="00D34FFB" w:rsidRDefault="00D34FFB" w:rsidP="00D34F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В.о. начальника відділу </w:t>
      </w:r>
    </w:p>
    <w:p w:rsidR="00D34FFB" w:rsidRDefault="00D34FFB" w:rsidP="00D34F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містобудування та архітектури </w:t>
      </w:r>
    </w:p>
    <w:p w:rsidR="00D34FFB" w:rsidRDefault="00D34FFB" w:rsidP="00D34F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</w:p>
    <w:p w:rsidR="00D34FFB" w:rsidRDefault="00D34FFB" w:rsidP="00D34F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Щасливцевської сільської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БОРІДКО</w:t>
      </w:r>
    </w:p>
    <w:p w:rsidR="00D34FFB" w:rsidRDefault="00D34FFB" w:rsidP="00D34FFB">
      <w:pPr>
        <w:rPr>
          <w:lang w:val="uk-UA"/>
        </w:rPr>
      </w:pPr>
    </w:p>
    <w:p w:rsidR="00EA1141" w:rsidRPr="00D34FFB" w:rsidRDefault="00EA1141" w:rsidP="00D34FFB">
      <w:pPr>
        <w:rPr>
          <w:lang w:val="uk-UA"/>
        </w:rPr>
      </w:pPr>
    </w:p>
    <w:sectPr w:rsidR="00EA1141" w:rsidRPr="00D34FFB" w:rsidSect="004B4937">
      <w:pgSz w:w="11906" w:h="16838"/>
      <w:pgMar w:top="1276" w:right="567" w:bottom="156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9FE"/>
    <w:rsid w:val="00006A83"/>
    <w:rsid w:val="000E2597"/>
    <w:rsid w:val="000F74CF"/>
    <w:rsid w:val="001258F0"/>
    <w:rsid w:val="0015622A"/>
    <w:rsid w:val="002534F8"/>
    <w:rsid w:val="0027488C"/>
    <w:rsid w:val="002A708D"/>
    <w:rsid w:val="002B6BED"/>
    <w:rsid w:val="00310F58"/>
    <w:rsid w:val="00360393"/>
    <w:rsid w:val="00412E62"/>
    <w:rsid w:val="004708F7"/>
    <w:rsid w:val="00490A57"/>
    <w:rsid w:val="004914EA"/>
    <w:rsid w:val="00493933"/>
    <w:rsid w:val="004B4937"/>
    <w:rsid w:val="004D4F7B"/>
    <w:rsid w:val="004E595B"/>
    <w:rsid w:val="004F59FE"/>
    <w:rsid w:val="005466EE"/>
    <w:rsid w:val="0056130E"/>
    <w:rsid w:val="005D2518"/>
    <w:rsid w:val="005F47F5"/>
    <w:rsid w:val="006309ED"/>
    <w:rsid w:val="006719FD"/>
    <w:rsid w:val="006E29F8"/>
    <w:rsid w:val="006E7FDA"/>
    <w:rsid w:val="006F1A5C"/>
    <w:rsid w:val="00762C90"/>
    <w:rsid w:val="007D6CB4"/>
    <w:rsid w:val="00831F58"/>
    <w:rsid w:val="00857787"/>
    <w:rsid w:val="008661FF"/>
    <w:rsid w:val="009343B2"/>
    <w:rsid w:val="0098185A"/>
    <w:rsid w:val="0098229C"/>
    <w:rsid w:val="00A13F05"/>
    <w:rsid w:val="00A53EC6"/>
    <w:rsid w:val="00AA796C"/>
    <w:rsid w:val="00B202C2"/>
    <w:rsid w:val="00B6089B"/>
    <w:rsid w:val="00BB21A2"/>
    <w:rsid w:val="00BD7022"/>
    <w:rsid w:val="00BF0FAA"/>
    <w:rsid w:val="00CA731D"/>
    <w:rsid w:val="00CE0C71"/>
    <w:rsid w:val="00D16CFE"/>
    <w:rsid w:val="00D34FFB"/>
    <w:rsid w:val="00D92F45"/>
    <w:rsid w:val="00DD043B"/>
    <w:rsid w:val="00DF4DFC"/>
    <w:rsid w:val="00EA1141"/>
    <w:rsid w:val="00FC5F52"/>
    <w:rsid w:val="00FE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4F59FE"/>
  </w:style>
  <w:style w:type="character" w:styleId="a3">
    <w:name w:val="Hyperlink"/>
    <w:basedOn w:val="a0"/>
    <w:uiPriority w:val="99"/>
    <w:semiHidden/>
    <w:rsid w:val="004F59FE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4F59F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F59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9F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AA7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4F59FE"/>
  </w:style>
  <w:style w:type="character" w:styleId="a3">
    <w:name w:val="Hyperlink"/>
    <w:basedOn w:val="a0"/>
    <w:uiPriority w:val="99"/>
    <w:semiHidden/>
    <w:rsid w:val="004F59FE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4F59F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F59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9F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AA7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73F1D-04EC-48F3-841F-FB94ACD66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1400</Words>
  <Characters>799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2020-02-14T09:24:00Z</cp:lastPrinted>
  <dcterms:created xsi:type="dcterms:W3CDTF">2020-02-17T07:10:00Z</dcterms:created>
  <dcterms:modified xsi:type="dcterms:W3CDTF">2020-02-17T07:10:00Z</dcterms:modified>
</cp:coreProperties>
</file>