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F" w:rsidRDefault="006838CF" w:rsidP="006838CF">
      <w:pPr>
        <w:rPr>
          <w:b/>
          <w:color w:val="000000"/>
          <w:lang w:val="uk-UA"/>
        </w:rPr>
      </w:pPr>
    </w:p>
    <w:p w:rsidR="006838CF" w:rsidRPr="00A33378" w:rsidRDefault="006838CF" w:rsidP="006838CF">
      <w:pPr>
        <w:ind w:firstLine="3780"/>
        <w:rPr>
          <w:b/>
          <w:sz w:val="1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2E54F2F0" wp14:editId="0BF8AA3F">
            <wp:extent cx="457200" cy="58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CF" w:rsidRPr="00A33378" w:rsidRDefault="006838CF" w:rsidP="006838C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111</w:t>
      </w:r>
      <w:r w:rsidRPr="00A33378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6838CF" w:rsidRPr="0071252F" w:rsidRDefault="006838CF" w:rsidP="006838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71252F">
        <w:rPr>
          <w:b/>
          <w:sz w:val="28"/>
          <w:szCs w:val="28"/>
          <w:lang w:val="uk-UA"/>
        </w:rPr>
        <w:t>7 СКЛИКАННЯ</w:t>
      </w:r>
    </w:p>
    <w:p w:rsidR="006838CF" w:rsidRPr="0071252F" w:rsidRDefault="006838CF" w:rsidP="006838CF">
      <w:pPr>
        <w:jc w:val="center"/>
        <w:rPr>
          <w:sz w:val="28"/>
          <w:szCs w:val="28"/>
          <w:lang w:val="uk-UA"/>
        </w:rPr>
      </w:pPr>
    </w:p>
    <w:p w:rsidR="006838CF" w:rsidRPr="00C948BE" w:rsidRDefault="006838CF" w:rsidP="006838CF">
      <w:pPr>
        <w:rPr>
          <w:b/>
          <w:bCs/>
          <w:sz w:val="28"/>
          <w:szCs w:val="28"/>
          <w:lang w:val="uk-UA"/>
        </w:rPr>
      </w:pPr>
      <w:r w:rsidRPr="00C948BE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            РІШЕННЯ</w:t>
      </w:r>
    </w:p>
    <w:p w:rsidR="006838CF" w:rsidRPr="00032780" w:rsidRDefault="006838CF" w:rsidP="006838CF">
      <w:pPr>
        <w:rPr>
          <w:sz w:val="28"/>
          <w:szCs w:val="28"/>
          <w:lang w:val="uk-UA"/>
        </w:rPr>
      </w:pPr>
    </w:p>
    <w:p w:rsidR="006838CF" w:rsidRDefault="006838CF" w:rsidP="006838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02.03.2020 р.                           № проект</w:t>
      </w:r>
    </w:p>
    <w:p w:rsidR="006838CF" w:rsidRPr="009275B7" w:rsidRDefault="006838CF" w:rsidP="006838CF">
      <w:pPr>
        <w:rPr>
          <w:sz w:val="28"/>
          <w:szCs w:val="28"/>
          <w:lang w:val="uk-UA"/>
        </w:rPr>
      </w:pPr>
      <w:r w:rsidRPr="009275B7">
        <w:rPr>
          <w:sz w:val="28"/>
          <w:szCs w:val="28"/>
          <w:lang w:val="uk-UA"/>
        </w:rPr>
        <w:t>с. Щасливцеве</w:t>
      </w:r>
    </w:p>
    <w:p w:rsidR="006838CF" w:rsidRDefault="006838CF" w:rsidP="006838CF">
      <w:pPr>
        <w:rPr>
          <w:b/>
          <w:sz w:val="18"/>
          <w:lang w:val="uk-UA"/>
        </w:rPr>
      </w:pPr>
    </w:p>
    <w:p w:rsidR="006838CF" w:rsidRPr="00C96698" w:rsidRDefault="006838CF" w:rsidP="006838CF">
      <w:pPr>
        <w:rPr>
          <w:b/>
          <w:sz w:val="28"/>
          <w:szCs w:val="28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Комунальної спеціалізованої </w:t>
      </w:r>
    </w:p>
    <w:p w:rsidR="006838CF" w:rsidRDefault="006838CF" w:rsidP="006838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аварійно – рятувальної водолазної</w:t>
      </w:r>
    </w:p>
    <w:p w:rsidR="006838CF" w:rsidRDefault="006838CF" w:rsidP="006838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служби </w:t>
      </w: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інформацію начальника  Комунальної спеціалізованої  аварійно – рятувальної водолазної служби,</w:t>
      </w:r>
      <w:r w:rsidRPr="005A2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роботу підприємства за  2019 р., керуючись п.п.3 п. «а» ст.29 , п.2 ст.52, ст. 26  Закону України « Про місцеве самоврядування в Україні» , сесія Щасливцевської сільської ради </w:t>
      </w:r>
    </w:p>
    <w:p w:rsidR="006838CF" w:rsidRDefault="006838CF" w:rsidP="006838C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838CF" w:rsidRDefault="006838CF" w:rsidP="006838CF">
      <w:pPr>
        <w:ind w:firstLine="360"/>
        <w:jc w:val="both"/>
        <w:rPr>
          <w:sz w:val="28"/>
          <w:szCs w:val="28"/>
          <w:lang w:val="uk-UA"/>
        </w:rPr>
      </w:pPr>
    </w:p>
    <w:p w:rsidR="006838CF" w:rsidRPr="002A7B7E" w:rsidRDefault="006838CF" w:rsidP="006838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7B7E">
        <w:rPr>
          <w:sz w:val="28"/>
          <w:szCs w:val="28"/>
          <w:lang w:val="uk-UA"/>
        </w:rPr>
        <w:t>Інформацію начальника Комунальної спеціалізованої  аварійно – рятувальної водолазної служби по підсумкам роботи за 2019 р. прийняти до відома</w:t>
      </w:r>
      <w:r>
        <w:rPr>
          <w:sz w:val="28"/>
          <w:szCs w:val="28"/>
          <w:lang w:val="uk-UA"/>
        </w:rPr>
        <w:t>.</w:t>
      </w:r>
    </w:p>
    <w:p w:rsidR="006838CF" w:rsidRDefault="006838CF" w:rsidP="006838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Pr="002A7B7E">
        <w:rPr>
          <w:sz w:val="28"/>
          <w:szCs w:val="28"/>
          <w:lang w:val="uk-UA"/>
        </w:rPr>
        <w:t>Комунальної спеціалізованої  аварійно – рятувальної водолазної служби</w:t>
      </w:r>
      <w:r>
        <w:rPr>
          <w:sz w:val="28"/>
          <w:szCs w:val="28"/>
          <w:lang w:val="uk-UA"/>
        </w:rPr>
        <w:t xml:space="preserve"> </w:t>
      </w:r>
    </w:p>
    <w:p w:rsidR="006838CF" w:rsidRPr="00CF69B1" w:rsidRDefault="006838CF" w:rsidP="006838CF">
      <w:pPr>
        <w:ind w:left="75"/>
        <w:jc w:val="both"/>
        <w:rPr>
          <w:sz w:val="28"/>
          <w:szCs w:val="28"/>
          <w:lang w:val="uk-UA"/>
        </w:rPr>
      </w:pPr>
      <w:r w:rsidRPr="00CF69B1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6838CF" w:rsidRPr="00CF69B1" w:rsidRDefault="006838CF" w:rsidP="006838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F69B1">
        <w:rPr>
          <w:sz w:val="28"/>
          <w:szCs w:val="28"/>
          <w:lang w:val="uk-UA"/>
        </w:rPr>
        <w:t xml:space="preserve">Контроль за виконанням рішення покласти на постійну комісію Щасливцевської сільської ради з питань  бюджету та управління комунальною власністю </w:t>
      </w: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В.О. Плохушко.</w:t>
      </w: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ind w:firstLine="4140"/>
        <w:rPr>
          <w:b/>
          <w:color w:val="000000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jc w:val="both"/>
        <w:rPr>
          <w:sz w:val="28"/>
          <w:szCs w:val="28"/>
          <w:lang w:val="uk-UA"/>
        </w:rPr>
      </w:pPr>
    </w:p>
    <w:p w:rsidR="006838CF" w:rsidRDefault="006838CF" w:rsidP="006838CF">
      <w:pPr>
        <w:rPr>
          <w:noProof/>
          <w:sz w:val="28"/>
          <w:szCs w:val="28"/>
          <w:lang w:val="uk-UA"/>
        </w:rPr>
      </w:pPr>
    </w:p>
    <w:p w:rsidR="006838CF" w:rsidRDefault="006838CF" w:rsidP="006838CF">
      <w:pPr>
        <w:rPr>
          <w:noProof/>
          <w:sz w:val="28"/>
          <w:szCs w:val="28"/>
          <w:lang w:val="uk-UA"/>
        </w:rPr>
      </w:pPr>
    </w:p>
    <w:p w:rsidR="0072322E" w:rsidRPr="006838CF" w:rsidRDefault="0072322E">
      <w:pPr>
        <w:rPr>
          <w:lang w:val="uk-UA"/>
        </w:rPr>
      </w:pPr>
      <w:bookmarkStart w:id="0" w:name="_GoBack"/>
      <w:bookmarkEnd w:id="0"/>
    </w:p>
    <w:sectPr w:rsidR="0072322E" w:rsidRPr="006838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C43"/>
    <w:multiLevelType w:val="hybridMultilevel"/>
    <w:tmpl w:val="6D3E5B3E"/>
    <w:lvl w:ilvl="0" w:tplc="6CDE229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CF"/>
    <w:rsid w:val="006838CF"/>
    <w:rsid w:val="007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C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C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2020-02-25T12:57:00Z</dcterms:created>
  <dcterms:modified xsi:type="dcterms:W3CDTF">2020-02-25T12:57:00Z</dcterms:modified>
</cp:coreProperties>
</file>