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72" w:rsidRPr="00FD256C" w:rsidRDefault="004515BB" w:rsidP="007150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072">
        <w:t xml:space="preserve"> </w:t>
      </w:r>
      <w:r w:rsidR="00715072" w:rsidRPr="00FD256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A78E711" wp14:editId="3B456758">
            <wp:extent cx="501015" cy="668020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27" t="-93" r="-127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072" w:rsidRPr="00FD256C" w:rsidRDefault="00715072" w:rsidP="007150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6C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15072" w:rsidRPr="00FD256C" w:rsidRDefault="00715072" w:rsidP="007150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6C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715072" w:rsidRPr="00FD256C" w:rsidRDefault="00715072" w:rsidP="007150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6C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715072" w:rsidRPr="00FD256C" w:rsidRDefault="00715072" w:rsidP="00715072">
      <w:pPr>
        <w:pStyle w:val="a3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D256C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15072" w:rsidRPr="00FD256C" w:rsidRDefault="00715072" w:rsidP="007150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6C">
        <w:rPr>
          <w:rFonts w:ascii="Times New Roman" w:hAnsi="Times New Roman" w:cs="Times New Roman"/>
          <w:b/>
          <w:sz w:val="28"/>
          <w:szCs w:val="28"/>
        </w:rPr>
        <w:t>СХ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56C">
        <w:rPr>
          <w:rFonts w:ascii="Times New Roman" w:hAnsi="Times New Roman" w:cs="Times New Roman"/>
          <w:b/>
          <w:sz w:val="28"/>
          <w:szCs w:val="28"/>
        </w:rPr>
        <w:t xml:space="preserve"> СЕСІЇ   </w:t>
      </w:r>
      <w:r w:rsidRPr="00FD25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D256C">
        <w:rPr>
          <w:rFonts w:ascii="Times New Roman" w:hAnsi="Times New Roman" w:cs="Times New Roman"/>
          <w:b/>
          <w:sz w:val="28"/>
          <w:szCs w:val="28"/>
        </w:rPr>
        <w:t>ІІ  СКЛИКАННЯ</w:t>
      </w:r>
    </w:p>
    <w:p w:rsidR="00715072" w:rsidRDefault="00715072" w:rsidP="00715072">
      <w:pPr>
        <w:pStyle w:val="a4"/>
        <w:ind w:left="-284"/>
        <w:rPr>
          <w:b/>
          <w:sz w:val="26"/>
          <w:szCs w:val="26"/>
        </w:rPr>
      </w:pPr>
    </w:p>
    <w:p w:rsidR="00715072" w:rsidRDefault="00715072" w:rsidP="00715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56C">
        <w:rPr>
          <w:rFonts w:ascii="Times New Roman" w:hAnsi="Times New Roman" w:cs="Times New Roman"/>
          <w:sz w:val="28"/>
          <w:szCs w:val="28"/>
        </w:rPr>
        <w:t>від _</w:t>
      </w:r>
      <w:r>
        <w:rPr>
          <w:rFonts w:ascii="Times New Roman" w:hAnsi="Times New Roman" w:cs="Times New Roman"/>
          <w:sz w:val="28"/>
          <w:szCs w:val="28"/>
          <w:u w:val="single"/>
        </w:rPr>
        <w:t>19.02.2020 р.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D256C">
        <w:rPr>
          <w:rFonts w:ascii="Times New Roman" w:hAnsi="Times New Roman" w:cs="Times New Roman"/>
          <w:sz w:val="28"/>
          <w:szCs w:val="28"/>
        </w:rPr>
        <w:t xml:space="preserve"> №_</w:t>
      </w:r>
      <w:r>
        <w:rPr>
          <w:rFonts w:ascii="Times New Roman" w:hAnsi="Times New Roman" w:cs="Times New Roman"/>
          <w:sz w:val="28"/>
          <w:szCs w:val="28"/>
          <w:u w:val="single"/>
        </w:rPr>
        <w:t>2099</w:t>
      </w:r>
      <w:r w:rsidRPr="00FD256C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15072" w:rsidRPr="00FD256C" w:rsidRDefault="00715072" w:rsidP="00715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072" w:rsidRPr="00FD256C" w:rsidRDefault="00715072" w:rsidP="00715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укладання договорів про </w:t>
      </w:r>
    </w:p>
    <w:p w:rsidR="00715072" w:rsidRPr="00FD256C" w:rsidRDefault="00715072" w:rsidP="00715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передачу іншої субвенції на </w:t>
      </w:r>
    </w:p>
    <w:p w:rsidR="00715072" w:rsidRPr="00FD256C" w:rsidRDefault="00715072" w:rsidP="00715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проведення видатків місцевих </w:t>
      </w:r>
    </w:p>
    <w:p w:rsidR="00715072" w:rsidRPr="00FD256C" w:rsidRDefault="00715072" w:rsidP="007150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бюджетів у 2020</w:t>
      </w:r>
      <w:r w:rsidRPr="00FD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році</w:t>
      </w:r>
    </w:p>
    <w:p w:rsidR="00715072" w:rsidRDefault="00715072" w:rsidP="00715072">
      <w:pPr>
        <w:tabs>
          <w:tab w:val="left" w:pos="540"/>
        </w:tabs>
        <w:ind w:right="-5"/>
        <w:rPr>
          <w:sz w:val="26"/>
          <w:szCs w:val="26"/>
        </w:rPr>
      </w:pPr>
    </w:p>
    <w:p w:rsidR="00715072" w:rsidRPr="00FD256C" w:rsidRDefault="00715072" w:rsidP="007150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56C">
        <w:rPr>
          <w:rFonts w:ascii="Times New Roman" w:hAnsi="Times New Roman" w:cs="Times New Roman"/>
          <w:sz w:val="28"/>
          <w:szCs w:val="28"/>
        </w:rPr>
        <w:t xml:space="preserve">Відповідно до статті 101 Бюджетного кодексу України, розглянувши пропозиції постійної  комісії Щасливцевської  сільської ради  з  питань бюджету та управління  комунальною власністю  та рішення </w:t>
      </w:r>
      <w:r w:rsidRPr="00FD256C">
        <w:rPr>
          <w:rFonts w:ascii="Times New Roman" w:hAnsi="Times New Roman" w:cs="Times New Roman"/>
          <w:sz w:val="28"/>
          <w:szCs w:val="28"/>
          <w:lang w:val="en-US"/>
        </w:rPr>
        <w:t>CVIII</w:t>
      </w:r>
      <w:r w:rsidRPr="00FD256C">
        <w:rPr>
          <w:rFonts w:ascii="Times New Roman" w:hAnsi="Times New Roman" w:cs="Times New Roman"/>
          <w:sz w:val="28"/>
          <w:szCs w:val="28"/>
        </w:rPr>
        <w:t xml:space="preserve">   сесії Щасливцевської сільської ради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56C">
        <w:rPr>
          <w:rFonts w:ascii="Times New Roman" w:hAnsi="Times New Roman" w:cs="Times New Roman"/>
          <w:sz w:val="28"/>
          <w:szCs w:val="28"/>
        </w:rPr>
        <w:t xml:space="preserve">VІІ скликання  від 24 грудня 2019 року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256C">
        <w:rPr>
          <w:rFonts w:ascii="Times New Roman" w:hAnsi="Times New Roman" w:cs="Times New Roman"/>
          <w:sz w:val="28"/>
          <w:szCs w:val="28"/>
        </w:rPr>
        <w:t>№ 1980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256C">
        <w:rPr>
          <w:rFonts w:ascii="Times New Roman" w:hAnsi="Times New Roman" w:cs="Times New Roman"/>
          <w:sz w:val="28"/>
          <w:szCs w:val="28"/>
        </w:rPr>
        <w:t>«Про  бюджет  села  Щасливцеве  на 2020 рік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256C">
        <w:rPr>
          <w:rFonts w:ascii="Times New Roman" w:hAnsi="Times New Roman" w:cs="Times New Roman"/>
          <w:sz w:val="28"/>
          <w:szCs w:val="28"/>
        </w:rPr>
        <w:t xml:space="preserve">  (зі змінами), керуючись статтями 43 та 55 Закону України «Про місцеве самоврядування в Україні», сільська  рада</w:t>
      </w:r>
    </w:p>
    <w:p w:rsidR="00715072" w:rsidRPr="00FD256C" w:rsidRDefault="00715072" w:rsidP="00715072">
      <w:pPr>
        <w:tabs>
          <w:tab w:val="left" w:pos="540"/>
        </w:tabs>
        <w:ind w:right="-5"/>
        <w:jc w:val="center"/>
        <w:rPr>
          <w:rFonts w:ascii="Times New Roman" w:hAnsi="Times New Roman" w:cs="Times New Roman"/>
        </w:rPr>
      </w:pPr>
      <w:r w:rsidRPr="00FD256C">
        <w:rPr>
          <w:rFonts w:ascii="Times New Roman" w:hAnsi="Times New Roman" w:cs="Times New Roman"/>
          <w:sz w:val="26"/>
          <w:szCs w:val="26"/>
        </w:rPr>
        <w:t>ВИРІШИЛА:</w:t>
      </w:r>
    </w:p>
    <w:p w:rsidR="00715072" w:rsidRPr="00FD256C" w:rsidRDefault="00715072" w:rsidP="007150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56C">
        <w:rPr>
          <w:rFonts w:ascii="Times New Roman" w:hAnsi="Times New Roman" w:cs="Times New Roman"/>
          <w:sz w:val="28"/>
          <w:szCs w:val="28"/>
        </w:rPr>
        <w:t xml:space="preserve">1. </w:t>
      </w:r>
      <w:r w:rsidRPr="00FD256C">
        <w:rPr>
          <w:rFonts w:ascii="Times New Roman" w:hAnsi="Times New Roman" w:cs="Times New Roman"/>
          <w:bCs/>
          <w:sz w:val="28"/>
          <w:szCs w:val="28"/>
        </w:rPr>
        <w:t xml:space="preserve">Доручити </w:t>
      </w:r>
      <w:r w:rsidRPr="00FD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56C">
        <w:rPr>
          <w:rFonts w:ascii="Times New Roman" w:hAnsi="Times New Roman" w:cs="Times New Roman"/>
          <w:sz w:val="28"/>
          <w:szCs w:val="28"/>
        </w:rPr>
        <w:t>Щасливцевському</w:t>
      </w:r>
      <w:proofErr w:type="spellEnd"/>
      <w:r w:rsidRPr="00FD256C">
        <w:rPr>
          <w:rFonts w:ascii="Times New Roman" w:hAnsi="Times New Roman" w:cs="Times New Roman"/>
          <w:sz w:val="28"/>
          <w:szCs w:val="28"/>
        </w:rPr>
        <w:t xml:space="preserve"> сільському голові</w:t>
      </w:r>
      <w:r w:rsidRPr="00FD256C">
        <w:rPr>
          <w:rFonts w:ascii="Times New Roman" w:hAnsi="Times New Roman" w:cs="Times New Roman"/>
          <w:bCs/>
          <w:sz w:val="28"/>
          <w:szCs w:val="28"/>
        </w:rPr>
        <w:t xml:space="preserve"> укласти у 2</w:t>
      </w:r>
      <w:r>
        <w:rPr>
          <w:rFonts w:ascii="Times New Roman" w:hAnsi="Times New Roman" w:cs="Times New Roman"/>
          <w:bCs/>
          <w:sz w:val="28"/>
          <w:szCs w:val="28"/>
        </w:rPr>
        <w:t>020</w:t>
      </w:r>
      <w:r w:rsidRPr="00FD256C">
        <w:rPr>
          <w:rFonts w:ascii="Times New Roman" w:hAnsi="Times New Roman" w:cs="Times New Roman"/>
          <w:bCs/>
          <w:sz w:val="28"/>
          <w:szCs w:val="28"/>
        </w:rPr>
        <w:t xml:space="preserve"> році договір </w:t>
      </w:r>
      <w:r w:rsidRPr="00FD256C">
        <w:rPr>
          <w:rFonts w:ascii="Times New Roman" w:hAnsi="Times New Roman" w:cs="Times New Roman"/>
          <w:sz w:val="28"/>
          <w:szCs w:val="28"/>
          <w:shd w:val="clear" w:color="auto" w:fill="FFFFFF"/>
        </w:rPr>
        <w:t>про  передачу іншої субвенції на проведення вид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атків з місцевих бюджетів у 2020</w:t>
      </w:r>
      <w:r w:rsidRPr="00FD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році </w:t>
      </w:r>
      <w:r w:rsidRPr="00FD256C">
        <w:rPr>
          <w:rFonts w:ascii="Times New Roman" w:hAnsi="Times New Roman" w:cs="Times New Roman"/>
          <w:bCs/>
          <w:sz w:val="28"/>
          <w:szCs w:val="28"/>
        </w:rPr>
        <w:t xml:space="preserve">відповідно </w:t>
      </w:r>
      <w:r w:rsidRPr="00FD256C">
        <w:rPr>
          <w:rFonts w:ascii="Times New Roman" w:hAnsi="Times New Roman" w:cs="Times New Roman"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56C">
        <w:rPr>
          <w:rFonts w:ascii="Times New Roman" w:hAnsi="Times New Roman" w:cs="Times New Roman"/>
          <w:sz w:val="28"/>
          <w:szCs w:val="28"/>
          <w:lang w:val="en-US"/>
        </w:rPr>
        <w:t>CVIII</w:t>
      </w:r>
      <w:r w:rsidRPr="00FD256C">
        <w:rPr>
          <w:rFonts w:ascii="Times New Roman" w:hAnsi="Times New Roman" w:cs="Times New Roman"/>
          <w:sz w:val="28"/>
          <w:szCs w:val="28"/>
        </w:rPr>
        <w:t xml:space="preserve">   сесії Щасливцевської сільської ради VІІ скликання  від 24 грудня 2019 року № 1980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56C">
        <w:rPr>
          <w:rFonts w:ascii="Times New Roman" w:hAnsi="Times New Roman" w:cs="Times New Roman"/>
          <w:sz w:val="28"/>
          <w:szCs w:val="28"/>
        </w:rPr>
        <w:t>«Про  бюджет  села  Щасливцеве  на 2020 рік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D256C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Pr="00FD256C">
        <w:rPr>
          <w:rFonts w:ascii="Times New Roman" w:hAnsi="Times New Roman" w:cs="Times New Roman"/>
          <w:bCs/>
          <w:sz w:val="28"/>
          <w:szCs w:val="28"/>
        </w:rPr>
        <w:t xml:space="preserve"> з головою </w:t>
      </w:r>
      <w:r w:rsidRPr="00FD256C">
        <w:rPr>
          <w:rFonts w:ascii="Times New Roman" w:hAnsi="Times New Roman" w:cs="Times New Roman"/>
          <w:sz w:val="28"/>
          <w:szCs w:val="28"/>
        </w:rPr>
        <w:t xml:space="preserve">Генічеської районної ради </w:t>
      </w:r>
      <w:r w:rsidRPr="00FD256C">
        <w:rPr>
          <w:rFonts w:ascii="Times New Roman" w:hAnsi="Times New Roman" w:cs="Times New Roman"/>
          <w:bCs/>
          <w:sz w:val="28"/>
          <w:szCs w:val="28"/>
        </w:rPr>
        <w:t>про отримання та використання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цільовим призначенням у 2020</w:t>
      </w:r>
      <w:r w:rsidRPr="00FD256C">
        <w:rPr>
          <w:rFonts w:ascii="Times New Roman" w:hAnsi="Times New Roman" w:cs="Times New Roman"/>
          <w:bCs/>
          <w:sz w:val="28"/>
          <w:szCs w:val="28"/>
        </w:rPr>
        <w:t xml:space="preserve"> році коштів іншої субвенції, що передбачені у сільському бюджеті для передачі районному бюджету Генічеського району:</w:t>
      </w:r>
      <w:r w:rsidRPr="00FD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072" w:rsidRPr="00FD256C" w:rsidRDefault="00715072" w:rsidP="0071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</w:t>
      </w:r>
      <w:r w:rsidRPr="00FD256C">
        <w:rPr>
          <w:rFonts w:ascii="Times New Roman" w:hAnsi="Times New Roman" w:cs="Times New Roman"/>
          <w:sz w:val="28"/>
          <w:szCs w:val="28"/>
        </w:rPr>
        <w:t xml:space="preserve">а придбання продуктів </w:t>
      </w:r>
      <w:r>
        <w:rPr>
          <w:rFonts w:ascii="Times New Roman" w:hAnsi="Times New Roman" w:cs="Times New Roman"/>
          <w:sz w:val="28"/>
          <w:szCs w:val="28"/>
        </w:rPr>
        <w:t>харчування для 7</w:t>
      </w:r>
      <w:r w:rsidRPr="00FD256C">
        <w:rPr>
          <w:rFonts w:ascii="Times New Roman" w:hAnsi="Times New Roman" w:cs="Times New Roman"/>
          <w:sz w:val="28"/>
          <w:szCs w:val="28"/>
        </w:rPr>
        <w:t>0 учнів пільго</w:t>
      </w:r>
      <w:r>
        <w:rPr>
          <w:rFonts w:ascii="Times New Roman" w:hAnsi="Times New Roman" w:cs="Times New Roman"/>
          <w:sz w:val="28"/>
          <w:szCs w:val="28"/>
        </w:rPr>
        <w:t>вих категорій Щасливцевської загальноосвітньої школи І-ІІІ ступенів</w:t>
      </w:r>
      <w:r w:rsidRPr="00FD256C">
        <w:rPr>
          <w:rFonts w:ascii="Times New Roman" w:hAnsi="Times New Roman" w:cs="Times New Roman"/>
          <w:sz w:val="28"/>
          <w:szCs w:val="28"/>
        </w:rPr>
        <w:t xml:space="preserve"> (дітей-сиріт, дітей, позбавлених батьківського піклування, з багатодітних родин, дітей воїнів АТО</w:t>
      </w:r>
      <w:r>
        <w:rPr>
          <w:rFonts w:ascii="Times New Roman" w:hAnsi="Times New Roman" w:cs="Times New Roman"/>
          <w:sz w:val="28"/>
          <w:szCs w:val="28"/>
        </w:rPr>
        <w:t xml:space="preserve"> та переселенців з Донбасу) на  ІІ семестр  2019-2020 навчального року у сумі 75000 гривень;</w:t>
      </w:r>
    </w:p>
    <w:p w:rsidR="00715072" w:rsidRDefault="00715072" w:rsidP="0071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  придбання  морозильної камери  для шкільної їдальні Щасливцевської загальноосвітньої школи  І-ІІІ ступенів у  сумі 9500 гривень;</w:t>
      </w:r>
    </w:p>
    <w:p w:rsidR="00715072" w:rsidRPr="00FD256C" w:rsidRDefault="00715072" w:rsidP="007150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придбання електричної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млинниці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шкільної їдальні Щасливцевської загальноосвітньої школи І-ІІІ ступенів  у сумі  9600  гривень.</w:t>
      </w:r>
    </w:p>
    <w:p w:rsidR="00715072" w:rsidRDefault="00715072" w:rsidP="007150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56C">
        <w:rPr>
          <w:rFonts w:ascii="Times New Roman" w:hAnsi="Times New Roman" w:cs="Times New Roman"/>
          <w:sz w:val="28"/>
          <w:szCs w:val="28"/>
        </w:rPr>
        <w:t>2. Контроль за виконанням цього рішення покласти на постійну комісію Щасливцевської  сільської  ради з питань бюджету та управління комунальною власністю.</w:t>
      </w:r>
    </w:p>
    <w:p w:rsidR="00DF43F6" w:rsidRPr="00715072" w:rsidRDefault="00715072" w:rsidP="007150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56C">
        <w:rPr>
          <w:rFonts w:ascii="Times New Roman" w:hAnsi="Times New Roman" w:cs="Times New Roman"/>
          <w:sz w:val="28"/>
          <w:szCs w:val="28"/>
        </w:rPr>
        <w:t>Сільський  голова                                                        В. ПЛОХУШКО</w:t>
      </w:r>
      <w:bookmarkStart w:id="0" w:name="_GoBack"/>
      <w:bookmarkEnd w:id="0"/>
    </w:p>
    <w:sectPr w:rsidR="00DF43F6" w:rsidRPr="00715072" w:rsidSect="00715072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-54"/>
        </w:tabs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C0"/>
    <w:rsid w:val="00062B09"/>
    <w:rsid w:val="004515BB"/>
    <w:rsid w:val="00601793"/>
    <w:rsid w:val="00715072"/>
    <w:rsid w:val="008961C0"/>
    <w:rsid w:val="00D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0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1C0"/>
    <w:pPr>
      <w:spacing w:after="0" w:line="240" w:lineRule="auto"/>
    </w:pPr>
    <w:rPr>
      <w:rFonts w:eastAsiaTheme="minorEastAsia"/>
      <w:lang w:eastAsia="uk-UA"/>
    </w:rPr>
  </w:style>
  <w:style w:type="paragraph" w:styleId="a4">
    <w:name w:val="Body Text"/>
    <w:basedOn w:val="a"/>
    <w:link w:val="a5"/>
    <w:uiPriority w:val="99"/>
    <w:semiHidden/>
    <w:unhideWhenUsed/>
    <w:rsid w:val="00062B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62B09"/>
    <w:rPr>
      <w:rFonts w:eastAsiaTheme="minorEastAsia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6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09"/>
    <w:rPr>
      <w:rFonts w:ascii="Tahoma" w:eastAsiaTheme="minorEastAsia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99"/>
    <w:qFormat/>
    <w:rsid w:val="006017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4515B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0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1C0"/>
    <w:pPr>
      <w:spacing w:after="0" w:line="240" w:lineRule="auto"/>
    </w:pPr>
    <w:rPr>
      <w:rFonts w:eastAsiaTheme="minorEastAsia"/>
      <w:lang w:eastAsia="uk-UA"/>
    </w:rPr>
  </w:style>
  <w:style w:type="paragraph" w:styleId="a4">
    <w:name w:val="Body Text"/>
    <w:basedOn w:val="a"/>
    <w:link w:val="a5"/>
    <w:uiPriority w:val="99"/>
    <w:semiHidden/>
    <w:unhideWhenUsed/>
    <w:rsid w:val="00062B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62B09"/>
    <w:rPr>
      <w:rFonts w:eastAsiaTheme="minorEastAsia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6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09"/>
    <w:rPr>
      <w:rFonts w:ascii="Tahoma" w:eastAsiaTheme="minorEastAsia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99"/>
    <w:qFormat/>
    <w:rsid w:val="006017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4515B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2020-02-25T13:16:00Z</dcterms:created>
  <dcterms:modified xsi:type="dcterms:W3CDTF">2020-02-25T13:16:00Z</dcterms:modified>
</cp:coreProperties>
</file>