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F11" w:rsidRPr="003A24BE" w:rsidRDefault="003F4F11" w:rsidP="003F4F11">
      <w:pPr>
        <w:jc w:val="center"/>
        <w:rPr>
          <w:b/>
          <w:bCs/>
          <w:color w:val="000000" w:themeColor="text1"/>
          <w:sz w:val="28"/>
          <w:szCs w:val="28"/>
        </w:rPr>
      </w:pPr>
      <w:r w:rsidRPr="003A24BE">
        <w:rPr>
          <w:b/>
          <w:noProof/>
          <w:color w:val="000000" w:themeColor="text1"/>
          <w:sz w:val="28"/>
          <w:szCs w:val="28"/>
        </w:rPr>
        <w:drawing>
          <wp:inline distT="0" distB="0" distL="0" distR="0" wp14:anchorId="2254AE42" wp14:editId="25ADED39">
            <wp:extent cx="457200" cy="600075"/>
            <wp:effectExtent l="19050" t="0" r="0" b="0"/>
            <wp:docPr id="2"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6"/>
                    <a:srcRect/>
                    <a:stretch>
                      <a:fillRect/>
                    </a:stretch>
                  </pic:blipFill>
                  <pic:spPr bwMode="auto">
                    <a:xfrm>
                      <a:off x="0" y="0"/>
                      <a:ext cx="457200" cy="600075"/>
                    </a:xfrm>
                    <a:prstGeom prst="rect">
                      <a:avLst/>
                    </a:prstGeom>
                    <a:noFill/>
                    <a:ln w="9525">
                      <a:noFill/>
                      <a:miter lim="800000"/>
                      <a:headEnd/>
                      <a:tailEnd/>
                    </a:ln>
                  </pic:spPr>
                </pic:pic>
              </a:graphicData>
            </a:graphic>
          </wp:inline>
        </w:drawing>
      </w:r>
    </w:p>
    <w:p w:rsidR="003F4F11" w:rsidRPr="003A24BE" w:rsidRDefault="003F4F11" w:rsidP="003F4F11">
      <w:pPr>
        <w:jc w:val="center"/>
        <w:rPr>
          <w:b/>
          <w:bCs/>
          <w:color w:val="000000" w:themeColor="text1"/>
          <w:sz w:val="28"/>
          <w:szCs w:val="28"/>
        </w:rPr>
      </w:pPr>
    </w:p>
    <w:p w:rsidR="003F4F11" w:rsidRPr="003A24BE" w:rsidRDefault="003F4F11" w:rsidP="003F4F11">
      <w:pPr>
        <w:jc w:val="center"/>
        <w:rPr>
          <w:b/>
          <w:bCs/>
          <w:color w:val="000000" w:themeColor="text1"/>
          <w:sz w:val="28"/>
          <w:szCs w:val="28"/>
        </w:rPr>
      </w:pPr>
      <w:r w:rsidRPr="003A24BE">
        <w:rPr>
          <w:b/>
          <w:bCs/>
          <w:color w:val="000000" w:themeColor="text1"/>
          <w:sz w:val="28"/>
          <w:szCs w:val="28"/>
        </w:rPr>
        <w:t>109 СЕСІЯ  ЩАСЛИВЦЕВСЬКОЇ СІЛЬСЬКОЇ РАДИ</w:t>
      </w:r>
    </w:p>
    <w:p w:rsidR="003F4F11" w:rsidRPr="003A24BE" w:rsidRDefault="003F4F11" w:rsidP="003F4F11">
      <w:pPr>
        <w:jc w:val="center"/>
        <w:rPr>
          <w:b/>
          <w:bCs/>
          <w:color w:val="000000" w:themeColor="text1"/>
          <w:sz w:val="28"/>
          <w:szCs w:val="28"/>
        </w:rPr>
      </w:pPr>
      <w:r w:rsidRPr="003A24BE">
        <w:rPr>
          <w:b/>
          <w:bCs/>
          <w:color w:val="000000" w:themeColor="text1"/>
          <w:sz w:val="28"/>
          <w:szCs w:val="28"/>
        </w:rPr>
        <w:t>7 СКЛИКАННЯ</w:t>
      </w:r>
    </w:p>
    <w:p w:rsidR="003F4F11" w:rsidRPr="003A24BE" w:rsidRDefault="003F4F11" w:rsidP="003F4F11">
      <w:pPr>
        <w:jc w:val="center"/>
        <w:rPr>
          <w:b/>
          <w:color w:val="000000" w:themeColor="text1"/>
          <w:sz w:val="28"/>
          <w:szCs w:val="28"/>
        </w:rPr>
      </w:pPr>
    </w:p>
    <w:p w:rsidR="003F4F11" w:rsidRPr="003A24BE" w:rsidRDefault="003F4F11" w:rsidP="003F4F11">
      <w:pPr>
        <w:jc w:val="center"/>
        <w:rPr>
          <w:b/>
          <w:color w:val="000000" w:themeColor="text1"/>
          <w:sz w:val="28"/>
          <w:szCs w:val="28"/>
        </w:rPr>
      </w:pPr>
      <w:r w:rsidRPr="003A24BE">
        <w:rPr>
          <w:b/>
          <w:color w:val="000000" w:themeColor="text1"/>
          <w:sz w:val="28"/>
          <w:szCs w:val="28"/>
        </w:rPr>
        <w:t>РІШЕННЯ</w:t>
      </w:r>
    </w:p>
    <w:p w:rsidR="003F4F11" w:rsidRPr="003A24BE" w:rsidRDefault="003F4F11" w:rsidP="003F4F11">
      <w:pPr>
        <w:rPr>
          <w:color w:val="000000" w:themeColor="text1"/>
          <w:sz w:val="28"/>
          <w:szCs w:val="28"/>
        </w:rPr>
      </w:pPr>
    </w:p>
    <w:p w:rsidR="003F4F11" w:rsidRPr="003A24BE" w:rsidRDefault="003F4F11" w:rsidP="003F4F11">
      <w:pPr>
        <w:rPr>
          <w:color w:val="000000" w:themeColor="text1"/>
          <w:sz w:val="28"/>
          <w:szCs w:val="28"/>
        </w:rPr>
      </w:pPr>
      <w:r w:rsidRPr="003A24BE">
        <w:rPr>
          <w:color w:val="000000" w:themeColor="text1"/>
          <w:sz w:val="28"/>
          <w:szCs w:val="28"/>
        </w:rPr>
        <w:t>3</w:t>
      </w:r>
      <w:r>
        <w:rPr>
          <w:color w:val="000000" w:themeColor="text1"/>
          <w:sz w:val="28"/>
          <w:szCs w:val="28"/>
        </w:rPr>
        <w:t>1</w:t>
      </w:r>
      <w:r w:rsidRPr="003A24BE">
        <w:rPr>
          <w:color w:val="000000" w:themeColor="text1"/>
          <w:sz w:val="28"/>
          <w:szCs w:val="28"/>
        </w:rPr>
        <w:t xml:space="preserve">.01.2020 р.                            </w:t>
      </w:r>
      <w:r>
        <w:rPr>
          <w:color w:val="000000" w:themeColor="text1"/>
          <w:sz w:val="28"/>
          <w:szCs w:val="28"/>
        </w:rPr>
        <w:t xml:space="preserve">  </w:t>
      </w:r>
      <w:r w:rsidRPr="003A24BE">
        <w:rPr>
          <w:color w:val="000000" w:themeColor="text1"/>
          <w:sz w:val="28"/>
          <w:szCs w:val="28"/>
        </w:rPr>
        <w:t xml:space="preserve">               №</w:t>
      </w:r>
      <w:r>
        <w:rPr>
          <w:color w:val="000000" w:themeColor="text1"/>
          <w:sz w:val="28"/>
          <w:szCs w:val="28"/>
        </w:rPr>
        <w:t xml:space="preserve"> 2090</w:t>
      </w:r>
    </w:p>
    <w:p w:rsidR="003F4F11" w:rsidRPr="003A24BE" w:rsidRDefault="003F4F11" w:rsidP="003F4F11">
      <w:pPr>
        <w:rPr>
          <w:color w:val="000000" w:themeColor="text1"/>
          <w:sz w:val="28"/>
          <w:szCs w:val="28"/>
        </w:rPr>
      </w:pPr>
      <w:r w:rsidRPr="003A24BE">
        <w:rPr>
          <w:color w:val="000000" w:themeColor="text1"/>
          <w:sz w:val="28"/>
          <w:szCs w:val="28"/>
        </w:rPr>
        <w:t>с. Щасливцеве</w:t>
      </w:r>
    </w:p>
    <w:p w:rsidR="003F4F11" w:rsidRPr="003A24BE" w:rsidRDefault="003F4F11" w:rsidP="003F4F11">
      <w:pPr>
        <w:jc w:val="both"/>
        <w:rPr>
          <w:color w:val="000000" w:themeColor="text1"/>
          <w:sz w:val="28"/>
          <w:szCs w:val="28"/>
        </w:rPr>
      </w:pPr>
    </w:p>
    <w:p w:rsidR="003F4F11" w:rsidRPr="003A24BE" w:rsidRDefault="003F4F11" w:rsidP="003F4F11">
      <w:pPr>
        <w:tabs>
          <w:tab w:val="left" w:pos="4536"/>
          <w:tab w:val="left" w:pos="4962"/>
        </w:tabs>
        <w:ind w:right="5386"/>
        <w:jc w:val="both"/>
        <w:rPr>
          <w:color w:val="000000" w:themeColor="text1"/>
          <w:sz w:val="28"/>
          <w:szCs w:val="28"/>
        </w:rPr>
      </w:pPr>
      <w:r w:rsidRPr="003A24BE">
        <w:rPr>
          <w:color w:val="000000" w:themeColor="text1"/>
          <w:sz w:val="28"/>
          <w:szCs w:val="28"/>
        </w:rPr>
        <w:t>Про уточнення деяких рішень сільської ради про укладання додаткових угод до договорів оренди землі, в частині розмиру орендної плати</w:t>
      </w:r>
    </w:p>
    <w:p w:rsidR="003F4F11" w:rsidRPr="003A24BE" w:rsidRDefault="003F4F11" w:rsidP="003F4F11">
      <w:pPr>
        <w:tabs>
          <w:tab w:val="left" w:pos="4536"/>
          <w:tab w:val="left" w:pos="4962"/>
        </w:tabs>
        <w:jc w:val="both"/>
        <w:rPr>
          <w:color w:val="000000" w:themeColor="text1"/>
          <w:sz w:val="28"/>
          <w:szCs w:val="28"/>
        </w:rPr>
      </w:pPr>
    </w:p>
    <w:p w:rsidR="003F4F11" w:rsidRPr="003A24BE" w:rsidRDefault="003F4F11" w:rsidP="003F4F11">
      <w:pPr>
        <w:ind w:firstLine="567"/>
        <w:jc w:val="both"/>
        <w:rPr>
          <w:color w:val="000000" w:themeColor="text1"/>
          <w:sz w:val="28"/>
          <w:szCs w:val="28"/>
        </w:rPr>
      </w:pPr>
      <w:r w:rsidRPr="003A24BE">
        <w:rPr>
          <w:color w:val="000000" w:themeColor="text1"/>
          <w:sz w:val="28"/>
          <w:szCs w:val="28"/>
        </w:rPr>
        <w:t xml:space="preserve">Розглянувши клопотання юридичних осіб користувачів земельних ділянок комунальної власності, щодо зміни розмиру орендної плати (відсотку від розмиру нормативної грошової оцінки) за існуючими договорами оренди землі, та додані документи, враховуючи той факт що з 01.01.2020 року в населеному пункті с. Щасливцеве Генічеського району Херсонської області застосовується нова нормативно грошова оцінка земельних ділянок, та раніше прийняті рішення 108 сесії Щасливцевської сільської ради 7 скликання №2030 від 24.12.2019 р. "Про деякі питання оренди земельних ділянок ТОВ  </w:t>
      </w:r>
      <w:r w:rsidRPr="003A24BE">
        <w:rPr>
          <w:color w:val="000000" w:themeColor="text1"/>
          <w:sz w:val="28"/>
          <w:szCs w:val="28"/>
          <w:shd w:val="clear" w:color="auto" w:fill="FFFFFF"/>
        </w:rPr>
        <w:t xml:space="preserve">"МІЖНАРОДНА КЛІНІКА ВІДНОВНОГО ЛІКУВАННЯ" та </w:t>
      </w:r>
      <w:r w:rsidRPr="003A24BE">
        <w:rPr>
          <w:color w:val="000000" w:themeColor="text1"/>
          <w:sz w:val="28"/>
          <w:szCs w:val="28"/>
        </w:rPr>
        <w:t xml:space="preserve">рішення 108 сесії Щасливцевської сільської ради 7 скликання №2031 від 24.12.2019 р. "Про укладання додаткової угоди до договору оренди землі" ще не виконано (не укладено відповідні угоди) керуючись Постановою Кабінету Міністрів України №220 від 03.03.2014 р. "Про затвердження Типового договору оренди землі" (з відповідними змінами) та приписами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Щасливцевської сільської ради </w:t>
      </w:r>
    </w:p>
    <w:p w:rsidR="003F4F11" w:rsidRPr="003A24BE" w:rsidRDefault="003F4F11" w:rsidP="003F4F11">
      <w:pPr>
        <w:ind w:firstLine="567"/>
        <w:jc w:val="both"/>
        <w:rPr>
          <w:color w:val="000000" w:themeColor="text1"/>
          <w:sz w:val="28"/>
          <w:szCs w:val="28"/>
        </w:rPr>
      </w:pPr>
      <w:r w:rsidRPr="003A24BE">
        <w:rPr>
          <w:color w:val="000000" w:themeColor="text1"/>
          <w:sz w:val="28"/>
          <w:szCs w:val="28"/>
        </w:rPr>
        <w:t>ВИРІШИЛА:</w:t>
      </w:r>
    </w:p>
    <w:p w:rsidR="003F4F11" w:rsidRPr="003A24BE" w:rsidRDefault="003F4F11" w:rsidP="003F4F11">
      <w:pPr>
        <w:ind w:firstLine="567"/>
        <w:jc w:val="both"/>
        <w:rPr>
          <w:color w:val="000000" w:themeColor="text1"/>
          <w:sz w:val="28"/>
          <w:szCs w:val="28"/>
        </w:rPr>
      </w:pPr>
    </w:p>
    <w:p w:rsidR="003F4F11" w:rsidRPr="003A24BE" w:rsidRDefault="003F4F11" w:rsidP="003F4F11">
      <w:pPr>
        <w:ind w:firstLine="567"/>
        <w:jc w:val="both"/>
        <w:rPr>
          <w:color w:val="000000" w:themeColor="text1"/>
          <w:sz w:val="28"/>
          <w:szCs w:val="28"/>
        </w:rPr>
      </w:pPr>
      <w:r w:rsidRPr="003A24BE">
        <w:rPr>
          <w:color w:val="000000" w:themeColor="text1"/>
          <w:sz w:val="28"/>
          <w:szCs w:val="28"/>
        </w:rPr>
        <w:t xml:space="preserve">1. Внести зміни до рішення 108 сесії Щасливцевської сільської ради 7 скликання №2030 від 24.12.2019 р. "Про деякі питання оренди земельних ділянок ТОВ  </w:t>
      </w:r>
      <w:r w:rsidRPr="003A24BE">
        <w:rPr>
          <w:color w:val="000000" w:themeColor="text1"/>
          <w:sz w:val="28"/>
          <w:szCs w:val="28"/>
          <w:shd w:val="clear" w:color="auto" w:fill="FFFFFF"/>
        </w:rPr>
        <w:t xml:space="preserve">"МІЖНАРОДНА КЛІНІКА ВІДНОВНОГО ЛІКУВАННЯ" </w:t>
      </w:r>
      <w:r w:rsidRPr="003A24BE">
        <w:rPr>
          <w:color w:val="000000" w:themeColor="text1"/>
          <w:sz w:val="28"/>
          <w:szCs w:val="28"/>
        </w:rPr>
        <w:t>доповнивши його пунктом 5</w:t>
      </w:r>
      <w:r w:rsidRPr="003A24BE">
        <w:rPr>
          <w:color w:val="000000" w:themeColor="text1"/>
          <w:sz w:val="28"/>
          <w:szCs w:val="28"/>
          <w:vertAlign w:val="superscript"/>
        </w:rPr>
        <w:t xml:space="preserve">1 </w:t>
      </w:r>
      <w:r w:rsidRPr="003A24BE">
        <w:rPr>
          <w:color w:val="000000" w:themeColor="text1"/>
          <w:sz w:val="28"/>
          <w:szCs w:val="28"/>
        </w:rPr>
        <w:t>наступного змісту:</w:t>
      </w:r>
    </w:p>
    <w:p w:rsidR="003F4F11" w:rsidRPr="003A24BE" w:rsidRDefault="003F4F11" w:rsidP="003F4F11">
      <w:pPr>
        <w:ind w:firstLine="540"/>
        <w:jc w:val="both"/>
        <w:rPr>
          <w:color w:val="000000" w:themeColor="text1"/>
          <w:sz w:val="28"/>
          <w:szCs w:val="28"/>
        </w:rPr>
      </w:pPr>
      <w:r w:rsidRPr="003A24BE">
        <w:rPr>
          <w:color w:val="000000" w:themeColor="text1"/>
          <w:sz w:val="28"/>
          <w:szCs w:val="28"/>
        </w:rPr>
        <w:t>"5</w:t>
      </w:r>
      <w:r w:rsidRPr="003A24BE">
        <w:rPr>
          <w:color w:val="000000" w:themeColor="text1"/>
          <w:sz w:val="28"/>
          <w:szCs w:val="28"/>
          <w:vertAlign w:val="superscript"/>
        </w:rPr>
        <w:t>1</w:t>
      </w:r>
      <w:r w:rsidRPr="003A24BE">
        <w:rPr>
          <w:color w:val="000000" w:themeColor="text1"/>
          <w:sz w:val="28"/>
          <w:szCs w:val="28"/>
        </w:rPr>
        <w:t xml:space="preserve">. Розмір орендної плати за договорами зазначеними у пунктах 1-5 цього рішення встановити у розмирі </w:t>
      </w:r>
      <w:r>
        <w:rPr>
          <w:color w:val="000000" w:themeColor="text1"/>
          <w:sz w:val="28"/>
          <w:szCs w:val="28"/>
        </w:rPr>
        <w:t>3% (трьох відсотків)</w:t>
      </w:r>
      <w:r w:rsidRPr="003A24BE">
        <w:rPr>
          <w:color w:val="000000" w:themeColor="text1"/>
          <w:sz w:val="28"/>
          <w:szCs w:val="28"/>
        </w:rPr>
        <w:t xml:space="preserve"> від нормативної грошової оцінки земельних ділянок."</w:t>
      </w:r>
    </w:p>
    <w:p w:rsidR="003F4F11" w:rsidRPr="003A24BE" w:rsidRDefault="003F4F11" w:rsidP="003F4F11">
      <w:pPr>
        <w:ind w:firstLine="567"/>
        <w:jc w:val="both"/>
        <w:rPr>
          <w:color w:val="000000" w:themeColor="text1"/>
          <w:sz w:val="28"/>
          <w:szCs w:val="28"/>
        </w:rPr>
      </w:pPr>
      <w:r w:rsidRPr="003A24BE">
        <w:rPr>
          <w:color w:val="000000" w:themeColor="text1"/>
          <w:sz w:val="28"/>
          <w:szCs w:val="28"/>
        </w:rPr>
        <w:lastRenderedPageBreak/>
        <w:t>2. Внести зміни до рішення 108 сесії Щасливцевської сільської ради 7 скликання №2031 від 24.12.2019 р. "Про укладання додаткової угоди до договору оренди землі" доповнивши його пунктом 1</w:t>
      </w:r>
      <w:r w:rsidRPr="003A24BE">
        <w:rPr>
          <w:color w:val="000000" w:themeColor="text1"/>
          <w:sz w:val="28"/>
          <w:szCs w:val="28"/>
          <w:vertAlign w:val="superscript"/>
        </w:rPr>
        <w:t xml:space="preserve">1 </w:t>
      </w:r>
      <w:r w:rsidRPr="003A24BE">
        <w:rPr>
          <w:color w:val="000000" w:themeColor="text1"/>
          <w:sz w:val="28"/>
          <w:szCs w:val="28"/>
        </w:rPr>
        <w:t xml:space="preserve"> наступного змісту:</w:t>
      </w:r>
    </w:p>
    <w:p w:rsidR="003F4F11" w:rsidRPr="003A24BE" w:rsidRDefault="003F4F11" w:rsidP="003F4F11">
      <w:pPr>
        <w:ind w:firstLine="567"/>
        <w:jc w:val="both"/>
        <w:rPr>
          <w:color w:val="000000" w:themeColor="text1"/>
          <w:sz w:val="28"/>
          <w:szCs w:val="28"/>
        </w:rPr>
      </w:pPr>
      <w:r w:rsidRPr="003A24BE">
        <w:rPr>
          <w:color w:val="000000" w:themeColor="text1"/>
          <w:sz w:val="28"/>
          <w:szCs w:val="28"/>
        </w:rPr>
        <w:t>"1</w:t>
      </w:r>
      <w:r w:rsidRPr="003A24BE">
        <w:rPr>
          <w:color w:val="000000" w:themeColor="text1"/>
          <w:sz w:val="28"/>
          <w:szCs w:val="28"/>
          <w:vertAlign w:val="superscript"/>
        </w:rPr>
        <w:t>1</w:t>
      </w:r>
      <w:r w:rsidRPr="003A24BE">
        <w:rPr>
          <w:color w:val="000000" w:themeColor="text1"/>
          <w:sz w:val="28"/>
          <w:szCs w:val="28"/>
        </w:rPr>
        <w:t xml:space="preserve">. Розмір орендної плати за договором зазначеним у пункті 1 цього рішення встановити у розмирі </w:t>
      </w:r>
      <w:r>
        <w:rPr>
          <w:color w:val="000000" w:themeColor="text1"/>
          <w:sz w:val="28"/>
          <w:szCs w:val="28"/>
        </w:rPr>
        <w:t>4,5 % (чотири цілих п’ять десятих відсотку)</w:t>
      </w:r>
      <w:r w:rsidRPr="003A24BE">
        <w:rPr>
          <w:color w:val="000000" w:themeColor="text1"/>
          <w:sz w:val="28"/>
          <w:szCs w:val="28"/>
        </w:rPr>
        <w:t xml:space="preserve"> від нормативної грошової оцінки земельних ділянок." </w:t>
      </w:r>
    </w:p>
    <w:p w:rsidR="003F4F11" w:rsidRPr="003A24BE" w:rsidRDefault="003F4F11" w:rsidP="003F4F11">
      <w:pPr>
        <w:ind w:firstLine="567"/>
        <w:jc w:val="both"/>
        <w:rPr>
          <w:color w:val="000000" w:themeColor="text1"/>
          <w:sz w:val="28"/>
          <w:szCs w:val="28"/>
        </w:rPr>
      </w:pPr>
      <w:r w:rsidRPr="003A24BE">
        <w:rPr>
          <w:color w:val="000000" w:themeColor="text1"/>
          <w:sz w:val="28"/>
          <w:szCs w:val="28"/>
        </w:rPr>
        <w:t>3.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3F4F11" w:rsidRPr="003A24BE" w:rsidRDefault="003F4F11" w:rsidP="003F4F11">
      <w:pPr>
        <w:tabs>
          <w:tab w:val="left" w:pos="9498"/>
        </w:tabs>
        <w:jc w:val="both"/>
        <w:rPr>
          <w:color w:val="000000" w:themeColor="text1"/>
          <w:sz w:val="28"/>
          <w:szCs w:val="28"/>
        </w:rPr>
      </w:pPr>
    </w:p>
    <w:p w:rsidR="003F4F11" w:rsidRPr="003A24BE" w:rsidRDefault="003F4F11" w:rsidP="003F4F11">
      <w:pPr>
        <w:tabs>
          <w:tab w:val="left" w:pos="9498"/>
        </w:tabs>
        <w:jc w:val="both"/>
        <w:rPr>
          <w:color w:val="000000" w:themeColor="text1"/>
          <w:sz w:val="28"/>
          <w:szCs w:val="28"/>
        </w:rPr>
      </w:pPr>
    </w:p>
    <w:p w:rsidR="003F4F11" w:rsidRPr="003A24BE" w:rsidRDefault="003F4F11" w:rsidP="003F4F11">
      <w:pPr>
        <w:tabs>
          <w:tab w:val="left" w:pos="9498"/>
        </w:tabs>
        <w:ind w:firstLine="567"/>
        <w:jc w:val="both"/>
        <w:rPr>
          <w:color w:val="000000" w:themeColor="text1"/>
          <w:sz w:val="28"/>
          <w:szCs w:val="28"/>
        </w:rPr>
      </w:pPr>
    </w:p>
    <w:p w:rsidR="003F4F11" w:rsidRPr="003A24BE" w:rsidRDefault="003F4F11" w:rsidP="003F4F11">
      <w:pPr>
        <w:tabs>
          <w:tab w:val="left" w:pos="9498"/>
        </w:tabs>
        <w:ind w:firstLine="567"/>
        <w:jc w:val="both"/>
        <w:rPr>
          <w:color w:val="000000" w:themeColor="text1"/>
          <w:sz w:val="28"/>
          <w:szCs w:val="28"/>
        </w:rPr>
      </w:pPr>
    </w:p>
    <w:p w:rsidR="003F4F11" w:rsidRPr="003A24BE" w:rsidRDefault="003F4F11" w:rsidP="003F4F11">
      <w:pPr>
        <w:tabs>
          <w:tab w:val="left" w:pos="9498"/>
        </w:tabs>
        <w:ind w:firstLine="567"/>
        <w:jc w:val="both"/>
        <w:rPr>
          <w:color w:val="000000" w:themeColor="text1"/>
          <w:sz w:val="28"/>
          <w:szCs w:val="28"/>
        </w:rPr>
      </w:pPr>
      <w:r w:rsidRPr="003A24BE">
        <w:rPr>
          <w:color w:val="000000" w:themeColor="text1"/>
          <w:sz w:val="28"/>
          <w:szCs w:val="28"/>
        </w:rPr>
        <w:t>Сільський голова                                                           В. ПЛОХУШКО</w:t>
      </w:r>
    </w:p>
    <w:p w:rsidR="00945EE3" w:rsidRPr="001B30AB" w:rsidRDefault="00945EE3" w:rsidP="001B30AB">
      <w:pPr>
        <w:tabs>
          <w:tab w:val="left" w:pos="9498"/>
        </w:tabs>
        <w:ind w:firstLine="567"/>
        <w:jc w:val="both"/>
        <w:rPr>
          <w:sz w:val="28"/>
          <w:szCs w:val="28"/>
        </w:rPr>
      </w:pPr>
      <w:bookmarkStart w:id="0" w:name="_GoBack"/>
      <w:bookmarkEnd w:id="0"/>
    </w:p>
    <w:sectPr w:rsidR="00945EE3" w:rsidRPr="001B30AB" w:rsidSect="00CE0885">
      <w:headerReference w:type="default" r:id="rId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4932"/>
      <w:docPartObj>
        <w:docPartGallery w:val="Page Numbers (Top of Page)"/>
        <w:docPartUnique/>
      </w:docPartObj>
    </w:sdtPr>
    <w:sdtEndPr/>
    <w:sdtContent>
      <w:p w:rsidR="0090746B" w:rsidRDefault="003F4F11">
        <w:pPr>
          <w:pStyle w:val="a9"/>
          <w:jc w:val="right"/>
        </w:pPr>
        <w:r>
          <w:fldChar w:fldCharType="begin"/>
        </w:r>
        <w:r>
          <w:instrText xml:space="preserve"> PAGE   \* MERGEFORMAT </w:instrText>
        </w:r>
        <w:r>
          <w:fldChar w:fldCharType="separate"/>
        </w:r>
        <w:r>
          <w:rPr>
            <w:noProof/>
          </w:rPr>
          <w:t>1</w:t>
        </w:r>
        <w:r>
          <w:rPr>
            <w:noProof/>
          </w:rPr>
          <w:fldChar w:fldCharType="end"/>
        </w:r>
      </w:p>
    </w:sdtContent>
  </w:sdt>
  <w:p w:rsidR="0090746B" w:rsidRDefault="003F4F1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620F"/>
    <w:multiLevelType w:val="multilevel"/>
    <w:tmpl w:val="56987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0818A0"/>
    <w:multiLevelType w:val="multilevel"/>
    <w:tmpl w:val="2AC2DE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4F9"/>
    <w:rsid w:val="000C2A22"/>
    <w:rsid w:val="000D2312"/>
    <w:rsid w:val="00152B87"/>
    <w:rsid w:val="001567D5"/>
    <w:rsid w:val="001B30AB"/>
    <w:rsid w:val="00385681"/>
    <w:rsid w:val="003F214A"/>
    <w:rsid w:val="003F4F11"/>
    <w:rsid w:val="00420562"/>
    <w:rsid w:val="00437F19"/>
    <w:rsid w:val="0044255F"/>
    <w:rsid w:val="004A025B"/>
    <w:rsid w:val="004D7E5E"/>
    <w:rsid w:val="00686F4C"/>
    <w:rsid w:val="006E248B"/>
    <w:rsid w:val="006E4EDF"/>
    <w:rsid w:val="007A37A5"/>
    <w:rsid w:val="00882963"/>
    <w:rsid w:val="00882C27"/>
    <w:rsid w:val="008A18D7"/>
    <w:rsid w:val="00945EE3"/>
    <w:rsid w:val="00963469"/>
    <w:rsid w:val="00A944F9"/>
    <w:rsid w:val="00B757E2"/>
    <w:rsid w:val="00D04DD2"/>
    <w:rsid w:val="00D60C8D"/>
    <w:rsid w:val="00DD1EEA"/>
    <w:rsid w:val="00DF4B5B"/>
    <w:rsid w:val="00F15F5D"/>
    <w:rsid w:val="00F308D4"/>
    <w:rsid w:val="00FA3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8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944F9"/>
    <w:pPr>
      <w:widowControl w:val="0"/>
      <w:suppressAutoHyphens/>
      <w:autoSpaceDN w:val="0"/>
      <w:spacing w:after="0" w:line="240" w:lineRule="auto"/>
      <w:jc w:val="both"/>
    </w:pPr>
    <w:rPr>
      <w:rFonts w:ascii="Times New Roman" w:eastAsia="Andale Sans UI" w:hAnsi="Times New Roman" w:cs="Tahoma"/>
      <w:kern w:val="3"/>
      <w:sz w:val="24"/>
      <w:szCs w:val="24"/>
      <w:lang w:val="en-US" w:bidi="en-US"/>
    </w:rPr>
  </w:style>
  <w:style w:type="paragraph" w:styleId="a3">
    <w:name w:val="No Spacing"/>
    <w:qFormat/>
    <w:rsid w:val="00A944F9"/>
    <w:pPr>
      <w:suppressAutoHyphens/>
      <w:autoSpaceDN w:val="0"/>
      <w:spacing w:after="0" w:line="240" w:lineRule="auto"/>
      <w:textAlignment w:val="baseline"/>
    </w:pPr>
    <w:rPr>
      <w:rFonts w:ascii="Calibri" w:eastAsia="Calibri" w:hAnsi="Calibri" w:cs="Times New Roman"/>
      <w:kern w:val="3"/>
      <w:sz w:val="24"/>
      <w:szCs w:val="24"/>
      <w:lang w:val="en-US" w:bidi="en-US"/>
    </w:rPr>
  </w:style>
  <w:style w:type="paragraph" w:styleId="a4">
    <w:name w:val="Balloon Text"/>
    <w:basedOn w:val="a"/>
    <w:link w:val="a5"/>
    <w:uiPriority w:val="99"/>
    <w:semiHidden/>
    <w:unhideWhenUsed/>
    <w:rsid w:val="00A944F9"/>
    <w:rPr>
      <w:rFonts w:ascii="Tahoma" w:hAnsi="Tahoma" w:cs="Tahoma"/>
      <w:sz w:val="16"/>
      <w:szCs w:val="16"/>
    </w:rPr>
  </w:style>
  <w:style w:type="character" w:customStyle="1" w:styleId="a5">
    <w:name w:val="Текст выноски Знак"/>
    <w:basedOn w:val="a0"/>
    <w:link w:val="a4"/>
    <w:uiPriority w:val="99"/>
    <w:semiHidden/>
    <w:rsid w:val="00A944F9"/>
    <w:rPr>
      <w:rFonts w:ascii="Tahoma" w:hAnsi="Tahoma" w:cs="Tahoma"/>
      <w:sz w:val="16"/>
      <w:szCs w:val="16"/>
      <w:lang w:val="uk-UA"/>
    </w:rPr>
  </w:style>
  <w:style w:type="paragraph" w:customStyle="1" w:styleId="Textbody">
    <w:name w:val="Text body"/>
    <w:basedOn w:val="Standard"/>
    <w:rsid w:val="00FA350B"/>
    <w:pPr>
      <w:spacing w:after="120"/>
      <w:jc w:val="left"/>
      <w:textAlignment w:val="baseline"/>
    </w:pPr>
  </w:style>
  <w:style w:type="paragraph" w:styleId="a6">
    <w:name w:val="Normal (Web)"/>
    <w:basedOn w:val="a"/>
    <w:uiPriority w:val="99"/>
    <w:unhideWhenUsed/>
    <w:rsid w:val="006E248B"/>
    <w:pPr>
      <w:spacing w:before="100" w:beforeAutospacing="1" w:after="100" w:afterAutospacing="1"/>
    </w:pPr>
    <w:rPr>
      <w:sz w:val="24"/>
      <w:szCs w:val="24"/>
      <w:lang w:val="ru-RU"/>
    </w:rPr>
  </w:style>
  <w:style w:type="character" w:styleId="a7">
    <w:name w:val="Emphasis"/>
    <w:basedOn w:val="a0"/>
    <w:uiPriority w:val="20"/>
    <w:qFormat/>
    <w:rsid w:val="006E248B"/>
    <w:rPr>
      <w:i/>
      <w:iCs/>
    </w:rPr>
  </w:style>
  <w:style w:type="character" w:styleId="a8">
    <w:name w:val="Strong"/>
    <w:basedOn w:val="a0"/>
    <w:uiPriority w:val="22"/>
    <w:qFormat/>
    <w:rsid w:val="007A37A5"/>
    <w:rPr>
      <w:b/>
      <w:bCs/>
    </w:rPr>
  </w:style>
  <w:style w:type="paragraph" w:styleId="a9">
    <w:name w:val="header"/>
    <w:basedOn w:val="a"/>
    <w:link w:val="aa"/>
    <w:uiPriority w:val="99"/>
    <w:unhideWhenUsed/>
    <w:rsid w:val="006E4EDF"/>
    <w:pPr>
      <w:tabs>
        <w:tab w:val="center" w:pos="4677"/>
        <w:tab w:val="right" w:pos="9355"/>
      </w:tabs>
    </w:pPr>
    <w:rPr>
      <w:rFonts w:asciiTheme="minorHAnsi" w:eastAsiaTheme="minorEastAsia" w:hAnsiTheme="minorHAnsi" w:cstheme="minorBidi"/>
      <w:sz w:val="22"/>
      <w:szCs w:val="22"/>
      <w:lang w:eastAsia="uk-UA"/>
    </w:rPr>
  </w:style>
  <w:style w:type="character" w:customStyle="1" w:styleId="aa">
    <w:name w:val="Верхний колонтитул Знак"/>
    <w:basedOn w:val="a0"/>
    <w:link w:val="a9"/>
    <w:uiPriority w:val="99"/>
    <w:rsid w:val="006E4EDF"/>
    <w:rPr>
      <w:rFonts w:eastAsiaTheme="minorEastAsia"/>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8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944F9"/>
    <w:pPr>
      <w:widowControl w:val="0"/>
      <w:suppressAutoHyphens/>
      <w:autoSpaceDN w:val="0"/>
      <w:spacing w:after="0" w:line="240" w:lineRule="auto"/>
      <w:jc w:val="both"/>
    </w:pPr>
    <w:rPr>
      <w:rFonts w:ascii="Times New Roman" w:eastAsia="Andale Sans UI" w:hAnsi="Times New Roman" w:cs="Tahoma"/>
      <w:kern w:val="3"/>
      <w:sz w:val="24"/>
      <w:szCs w:val="24"/>
      <w:lang w:val="en-US" w:bidi="en-US"/>
    </w:rPr>
  </w:style>
  <w:style w:type="paragraph" w:styleId="a3">
    <w:name w:val="No Spacing"/>
    <w:qFormat/>
    <w:rsid w:val="00A944F9"/>
    <w:pPr>
      <w:suppressAutoHyphens/>
      <w:autoSpaceDN w:val="0"/>
      <w:spacing w:after="0" w:line="240" w:lineRule="auto"/>
      <w:textAlignment w:val="baseline"/>
    </w:pPr>
    <w:rPr>
      <w:rFonts w:ascii="Calibri" w:eastAsia="Calibri" w:hAnsi="Calibri" w:cs="Times New Roman"/>
      <w:kern w:val="3"/>
      <w:sz w:val="24"/>
      <w:szCs w:val="24"/>
      <w:lang w:val="en-US" w:bidi="en-US"/>
    </w:rPr>
  </w:style>
  <w:style w:type="paragraph" w:styleId="a4">
    <w:name w:val="Balloon Text"/>
    <w:basedOn w:val="a"/>
    <w:link w:val="a5"/>
    <w:uiPriority w:val="99"/>
    <w:semiHidden/>
    <w:unhideWhenUsed/>
    <w:rsid w:val="00A944F9"/>
    <w:rPr>
      <w:rFonts w:ascii="Tahoma" w:hAnsi="Tahoma" w:cs="Tahoma"/>
      <w:sz w:val="16"/>
      <w:szCs w:val="16"/>
    </w:rPr>
  </w:style>
  <w:style w:type="character" w:customStyle="1" w:styleId="a5">
    <w:name w:val="Текст выноски Знак"/>
    <w:basedOn w:val="a0"/>
    <w:link w:val="a4"/>
    <w:uiPriority w:val="99"/>
    <w:semiHidden/>
    <w:rsid w:val="00A944F9"/>
    <w:rPr>
      <w:rFonts w:ascii="Tahoma" w:hAnsi="Tahoma" w:cs="Tahoma"/>
      <w:sz w:val="16"/>
      <w:szCs w:val="16"/>
      <w:lang w:val="uk-UA"/>
    </w:rPr>
  </w:style>
  <w:style w:type="paragraph" w:customStyle="1" w:styleId="Textbody">
    <w:name w:val="Text body"/>
    <w:basedOn w:val="Standard"/>
    <w:rsid w:val="00FA350B"/>
    <w:pPr>
      <w:spacing w:after="120"/>
      <w:jc w:val="left"/>
      <w:textAlignment w:val="baseline"/>
    </w:pPr>
  </w:style>
  <w:style w:type="paragraph" w:styleId="a6">
    <w:name w:val="Normal (Web)"/>
    <w:basedOn w:val="a"/>
    <w:uiPriority w:val="99"/>
    <w:unhideWhenUsed/>
    <w:rsid w:val="006E248B"/>
    <w:pPr>
      <w:spacing w:before="100" w:beforeAutospacing="1" w:after="100" w:afterAutospacing="1"/>
    </w:pPr>
    <w:rPr>
      <w:sz w:val="24"/>
      <w:szCs w:val="24"/>
      <w:lang w:val="ru-RU"/>
    </w:rPr>
  </w:style>
  <w:style w:type="character" w:styleId="a7">
    <w:name w:val="Emphasis"/>
    <w:basedOn w:val="a0"/>
    <w:uiPriority w:val="20"/>
    <w:qFormat/>
    <w:rsid w:val="006E248B"/>
    <w:rPr>
      <w:i/>
      <w:iCs/>
    </w:rPr>
  </w:style>
  <w:style w:type="character" w:styleId="a8">
    <w:name w:val="Strong"/>
    <w:basedOn w:val="a0"/>
    <w:uiPriority w:val="22"/>
    <w:qFormat/>
    <w:rsid w:val="007A37A5"/>
    <w:rPr>
      <w:b/>
      <w:bCs/>
    </w:rPr>
  </w:style>
  <w:style w:type="paragraph" w:styleId="a9">
    <w:name w:val="header"/>
    <w:basedOn w:val="a"/>
    <w:link w:val="aa"/>
    <w:uiPriority w:val="99"/>
    <w:unhideWhenUsed/>
    <w:rsid w:val="006E4EDF"/>
    <w:pPr>
      <w:tabs>
        <w:tab w:val="center" w:pos="4677"/>
        <w:tab w:val="right" w:pos="9355"/>
      </w:tabs>
    </w:pPr>
    <w:rPr>
      <w:rFonts w:asciiTheme="minorHAnsi" w:eastAsiaTheme="minorEastAsia" w:hAnsiTheme="minorHAnsi" w:cstheme="minorBidi"/>
      <w:sz w:val="22"/>
      <w:szCs w:val="22"/>
      <w:lang w:eastAsia="uk-UA"/>
    </w:rPr>
  </w:style>
  <w:style w:type="character" w:customStyle="1" w:styleId="aa">
    <w:name w:val="Верхний колонтитул Знак"/>
    <w:basedOn w:val="a0"/>
    <w:link w:val="a9"/>
    <w:uiPriority w:val="99"/>
    <w:rsid w:val="006E4EDF"/>
    <w:rPr>
      <w:rFonts w:eastAsiaTheme="minorEastAsi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2151</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2020-02-06T18:39:00Z</dcterms:created>
  <dcterms:modified xsi:type="dcterms:W3CDTF">2020-02-06T18:39:00Z</dcterms:modified>
</cp:coreProperties>
</file>