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B" w:rsidRPr="00E13086" w:rsidRDefault="004A025B" w:rsidP="004A025B">
      <w:pPr>
        <w:jc w:val="center"/>
        <w:rPr>
          <w:b/>
          <w:sz w:val="18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457200" cy="605790"/>
            <wp:effectExtent l="0" t="0" r="0" b="381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5B" w:rsidRPr="00E13086" w:rsidRDefault="004A025B" w:rsidP="004A025B">
      <w:pPr>
        <w:jc w:val="center"/>
        <w:rPr>
          <w:b/>
          <w:bCs/>
          <w:sz w:val="28"/>
          <w:szCs w:val="28"/>
        </w:rPr>
      </w:pPr>
    </w:p>
    <w:p w:rsidR="004A025B" w:rsidRPr="00E13086" w:rsidRDefault="004A025B" w:rsidP="004A0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Pr="00E13086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4A025B" w:rsidRPr="00E13086" w:rsidRDefault="004A025B" w:rsidP="004A025B">
      <w:pPr>
        <w:jc w:val="center"/>
        <w:rPr>
          <w:b/>
          <w:bCs/>
          <w:sz w:val="28"/>
          <w:szCs w:val="28"/>
        </w:rPr>
      </w:pPr>
      <w:r w:rsidRPr="00E13086">
        <w:rPr>
          <w:b/>
          <w:bCs/>
          <w:sz w:val="28"/>
          <w:szCs w:val="28"/>
        </w:rPr>
        <w:t>7 СКЛИКАННЯ</w:t>
      </w:r>
    </w:p>
    <w:p w:rsidR="004A025B" w:rsidRPr="00E13086" w:rsidRDefault="004A025B" w:rsidP="004A025B">
      <w:pPr>
        <w:jc w:val="center"/>
        <w:rPr>
          <w:b/>
          <w:bCs/>
          <w:sz w:val="28"/>
          <w:szCs w:val="28"/>
        </w:rPr>
      </w:pPr>
    </w:p>
    <w:p w:rsidR="004A025B" w:rsidRPr="00ED1CC3" w:rsidRDefault="004A025B" w:rsidP="004A025B">
      <w:pPr>
        <w:jc w:val="center"/>
        <w:rPr>
          <w:b/>
          <w:sz w:val="28"/>
          <w:szCs w:val="28"/>
        </w:rPr>
      </w:pPr>
      <w:r w:rsidRPr="00ED1CC3">
        <w:rPr>
          <w:b/>
          <w:sz w:val="28"/>
          <w:szCs w:val="28"/>
        </w:rPr>
        <w:t>РІШЕННЯ</w:t>
      </w:r>
    </w:p>
    <w:p w:rsidR="004A025B" w:rsidRPr="00E13086" w:rsidRDefault="004A025B" w:rsidP="004A025B">
      <w:pPr>
        <w:rPr>
          <w:sz w:val="28"/>
          <w:szCs w:val="28"/>
        </w:rPr>
      </w:pPr>
    </w:p>
    <w:p w:rsidR="004A025B" w:rsidRPr="00C7119F" w:rsidRDefault="004A025B" w:rsidP="004A025B">
      <w:pPr>
        <w:rPr>
          <w:color w:val="000000"/>
          <w:sz w:val="28"/>
          <w:szCs w:val="28"/>
        </w:rPr>
      </w:pPr>
      <w:r w:rsidRPr="00C7119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C7119F">
        <w:rPr>
          <w:color w:val="000000"/>
          <w:sz w:val="28"/>
          <w:szCs w:val="28"/>
        </w:rPr>
        <w:t xml:space="preserve">.01.2020 р.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C7119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2049</w:t>
      </w:r>
    </w:p>
    <w:p w:rsidR="004A025B" w:rsidRPr="00C7119F" w:rsidRDefault="004A025B" w:rsidP="004A025B">
      <w:pPr>
        <w:rPr>
          <w:color w:val="000000"/>
          <w:sz w:val="28"/>
          <w:szCs w:val="28"/>
        </w:rPr>
      </w:pPr>
      <w:r w:rsidRPr="00C7119F">
        <w:rPr>
          <w:color w:val="000000"/>
          <w:sz w:val="28"/>
          <w:szCs w:val="28"/>
        </w:rPr>
        <w:t>с. Щасливцеве</w:t>
      </w:r>
    </w:p>
    <w:p w:rsidR="004A025B" w:rsidRPr="00C7119F" w:rsidRDefault="004A025B" w:rsidP="004A025B">
      <w:pPr>
        <w:shd w:val="clear" w:color="auto" w:fill="FFFFFF"/>
        <w:ind w:right="566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4A025B" w:rsidRPr="00C7119F" w:rsidRDefault="004A025B" w:rsidP="004A025B">
      <w:pPr>
        <w:shd w:val="clear" w:color="auto" w:fill="FFFFFF"/>
        <w:spacing w:line="322" w:lineRule="exact"/>
        <w:ind w:left="5" w:right="5376"/>
        <w:rPr>
          <w:color w:val="000000"/>
          <w:spacing w:val="-3"/>
          <w:sz w:val="28"/>
          <w:szCs w:val="28"/>
        </w:rPr>
      </w:pPr>
      <w:r w:rsidRPr="00C7119F">
        <w:rPr>
          <w:color w:val="000000"/>
          <w:spacing w:val="-3"/>
          <w:sz w:val="28"/>
          <w:szCs w:val="28"/>
        </w:rPr>
        <w:t>Про збільшення строку дії договору оренди землі</w:t>
      </w:r>
    </w:p>
    <w:p w:rsidR="004A025B" w:rsidRPr="00C7119F" w:rsidRDefault="004A025B" w:rsidP="004A025B">
      <w:pPr>
        <w:shd w:val="clear" w:color="auto" w:fill="FFFFFF"/>
        <w:spacing w:line="322" w:lineRule="exact"/>
        <w:ind w:left="5" w:right="5376"/>
        <w:rPr>
          <w:color w:val="000000"/>
        </w:rPr>
      </w:pPr>
    </w:p>
    <w:p w:rsidR="004A025B" w:rsidRPr="00C7119F" w:rsidRDefault="004A025B" w:rsidP="004A025B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</w:rPr>
      </w:pPr>
      <w:r w:rsidRPr="00C7119F">
        <w:rPr>
          <w:color w:val="000000"/>
          <w:sz w:val="28"/>
          <w:szCs w:val="28"/>
        </w:rPr>
        <w:t>Розглянувши клопотання АКЦІОНЕРНОГО ТОВАРИСТВА "ХЕРСОНОБЛЕНЕРГО" (</w:t>
      </w:r>
      <w:r w:rsidRPr="002E4D12">
        <w:rPr>
          <w:color w:val="000000"/>
          <w:sz w:val="28"/>
          <w:szCs w:val="28"/>
        </w:rPr>
        <w:t xml:space="preserve">ідентифікаційний код юридичної особи – </w:t>
      </w:r>
      <w:r>
        <w:rPr>
          <w:color w:val="000000"/>
          <w:sz w:val="28"/>
          <w:szCs w:val="28"/>
        </w:rPr>
        <w:t>***</w:t>
      </w:r>
      <w:r w:rsidRPr="002E4D12">
        <w:rPr>
          <w:color w:val="000000"/>
          <w:sz w:val="28"/>
          <w:szCs w:val="28"/>
        </w:rPr>
        <w:t>)</w:t>
      </w:r>
      <w:r w:rsidRPr="00C7119F">
        <w:rPr>
          <w:color w:val="000000"/>
          <w:sz w:val="28"/>
          <w:szCs w:val="28"/>
        </w:rPr>
        <w:t xml:space="preserve"> від 14.01.2020 р. вих. №</w:t>
      </w:r>
      <w:r>
        <w:rPr>
          <w:color w:val="000000"/>
          <w:sz w:val="28"/>
          <w:szCs w:val="28"/>
        </w:rPr>
        <w:t>***</w:t>
      </w:r>
      <w:r w:rsidRPr="00C7119F">
        <w:rPr>
          <w:color w:val="000000"/>
          <w:sz w:val="28"/>
          <w:szCs w:val="28"/>
        </w:rPr>
        <w:t xml:space="preserve">, про збільшення строку дії договору оренди землі, та надані документи, </w:t>
      </w:r>
      <w:r w:rsidRPr="00A17528">
        <w:rPr>
          <w:color w:val="000000"/>
          <w:sz w:val="28"/>
          <w:szCs w:val="28"/>
          <w:shd w:val="clear" w:color="auto" w:fill="FFFFFF"/>
        </w:rPr>
        <w:t xml:space="preserve">керуючись </w:t>
      </w:r>
      <w:r>
        <w:rPr>
          <w:color w:val="000000"/>
          <w:sz w:val="28"/>
          <w:szCs w:val="28"/>
          <w:shd w:val="clear" w:color="auto" w:fill="FFFFFF"/>
        </w:rPr>
        <w:t>приписами</w:t>
      </w:r>
      <w:r w:rsidRPr="00A17528">
        <w:rPr>
          <w:color w:val="000000"/>
          <w:sz w:val="28"/>
          <w:szCs w:val="28"/>
          <w:shd w:val="clear" w:color="auto" w:fill="FFFFFF"/>
        </w:rPr>
        <w:t xml:space="preserve"> Закону України "Про оренду землі", приписами </w:t>
      </w:r>
      <w:r w:rsidRPr="00C7119F">
        <w:rPr>
          <w:color w:val="000000"/>
          <w:spacing w:val="-2"/>
          <w:sz w:val="28"/>
          <w:szCs w:val="28"/>
        </w:rPr>
        <w:t xml:space="preserve">Земельного кодексу України, ст. 26 Закону України "Про місцеве </w:t>
      </w:r>
      <w:r w:rsidRPr="00C7119F">
        <w:rPr>
          <w:color w:val="000000"/>
          <w:sz w:val="28"/>
          <w:szCs w:val="28"/>
        </w:rPr>
        <w:t xml:space="preserve">самоврядування в Україні" сесія Щасливцевської сільської ради </w:t>
      </w:r>
    </w:p>
    <w:p w:rsidR="004A025B" w:rsidRPr="00C7119F" w:rsidRDefault="004A025B" w:rsidP="004A025B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</w:rPr>
      </w:pPr>
      <w:r w:rsidRPr="00C7119F">
        <w:rPr>
          <w:color w:val="000000"/>
          <w:sz w:val="28"/>
          <w:szCs w:val="28"/>
        </w:rPr>
        <w:t>ВИРІШИЛА:</w:t>
      </w:r>
    </w:p>
    <w:p w:rsidR="004A025B" w:rsidRPr="00ED1CC3" w:rsidRDefault="004A025B" w:rsidP="004A025B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</w:rPr>
      </w:pPr>
    </w:p>
    <w:p w:rsidR="004A025B" w:rsidRDefault="004A025B" w:rsidP="004A0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C7119F">
        <w:rPr>
          <w:color w:val="000000"/>
          <w:sz w:val="28"/>
          <w:szCs w:val="28"/>
        </w:rPr>
        <w:t>1. Збільшити строк дії Договору оренди землі від 21.06.2019 р. (в Державному реєстрі речових прав на нерухоме майно номер запису про інше речове право (</w:t>
      </w:r>
      <w:proofErr w:type="spellStart"/>
      <w:r w:rsidRPr="00C7119F">
        <w:rPr>
          <w:color w:val="000000"/>
          <w:sz w:val="28"/>
          <w:szCs w:val="28"/>
        </w:rPr>
        <w:t>право</w:t>
      </w:r>
      <w:proofErr w:type="spellEnd"/>
      <w:r w:rsidRPr="00C7119F">
        <w:rPr>
          <w:color w:val="000000"/>
          <w:sz w:val="28"/>
          <w:szCs w:val="28"/>
        </w:rPr>
        <w:t xml:space="preserve"> оренди) – </w:t>
      </w:r>
      <w:r>
        <w:rPr>
          <w:color w:val="000000"/>
          <w:sz w:val="28"/>
          <w:szCs w:val="28"/>
        </w:rPr>
        <w:t>***</w:t>
      </w:r>
      <w:r w:rsidRPr="00C7119F">
        <w:rPr>
          <w:color w:val="000000"/>
          <w:sz w:val="28"/>
          <w:szCs w:val="28"/>
        </w:rPr>
        <w:t xml:space="preserve">, сторона орендар </w:t>
      </w:r>
      <w:r w:rsidRPr="006B6941">
        <w:rPr>
          <w:color w:val="000000"/>
          <w:sz w:val="28"/>
          <w:szCs w:val="28"/>
        </w:rPr>
        <w:t>АКЦІОНЕРН</w:t>
      </w:r>
      <w:r>
        <w:rPr>
          <w:color w:val="000000"/>
          <w:sz w:val="28"/>
          <w:szCs w:val="28"/>
        </w:rPr>
        <w:t>Е</w:t>
      </w:r>
      <w:r w:rsidRPr="006B6941">
        <w:rPr>
          <w:color w:val="000000"/>
          <w:sz w:val="28"/>
          <w:szCs w:val="28"/>
        </w:rPr>
        <w:t xml:space="preserve"> ТОВАРИСТВ</w:t>
      </w:r>
      <w:r>
        <w:rPr>
          <w:color w:val="000000"/>
          <w:sz w:val="28"/>
          <w:szCs w:val="28"/>
        </w:rPr>
        <w:t>О</w:t>
      </w:r>
      <w:r w:rsidRPr="006B6941">
        <w:rPr>
          <w:color w:val="000000"/>
          <w:sz w:val="28"/>
          <w:szCs w:val="28"/>
        </w:rPr>
        <w:t xml:space="preserve"> "ХЕРСОНОБЛЕНЕРГО" (</w:t>
      </w:r>
      <w:r w:rsidRPr="002E4D12">
        <w:rPr>
          <w:color w:val="000000"/>
          <w:sz w:val="28"/>
          <w:szCs w:val="28"/>
        </w:rPr>
        <w:t xml:space="preserve">ідентифікаційний код юридичної особи – </w:t>
      </w:r>
      <w:r>
        <w:rPr>
          <w:color w:val="000000"/>
          <w:sz w:val="28"/>
          <w:szCs w:val="28"/>
        </w:rPr>
        <w:t>***</w:t>
      </w:r>
      <w:bookmarkStart w:id="0" w:name="_GoBack"/>
      <w:bookmarkEnd w:id="0"/>
      <w:r w:rsidRPr="002E4D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 з 6 (шістьох) місяців до 1 (одного) року.</w:t>
      </w:r>
    </w:p>
    <w:p w:rsidR="004A025B" w:rsidRPr="006B6941" w:rsidRDefault="004A025B" w:rsidP="004A025B">
      <w:pPr>
        <w:ind w:firstLine="540"/>
        <w:jc w:val="both"/>
        <w:rPr>
          <w:color w:val="000000"/>
          <w:sz w:val="28"/>
          <w:szCs w:val="28"/>
        </w:rPr>
      </w:pPr>
      <w:r w:rsidRPr="006B6941">
        <w:rPr>
          <w:color w:val="000000"/>
          <w:sz w:val="28"/>
          <w:szCs w:val="28"/>
        </w:rPr>
        <w:t xml:space="preserve">2. Доручити сільському голові </w:t>
      </w:r>
      <w:proofErr w:type="spellStart"/>
      <w:r w:rsidRPr="006B6941">
        <w:rPr>
          <w:color w:val="000000"/>
          <w:sz w:val="28"/>
          <w:szCs w:val="28"/>
        </w:rPr>
        <w:t>Плохушко</w:t>
      </w:r>
      <w:proofErr w:type="spellEnd"/>
      <w:r w:rsidRPr="006B6941">
        <w:rPr>
          <w:color w:val="000000"/>
          <w:sz w:val="28"/>
          <w:szCs w:val="28"/>
        </w:rPr>
        <w:t xml:space="preserve"> В.О. на виконання цього рішення укласти відповідну додаткову угоду до Договору оренди землі зазначеного у пункті 1 цього рішення.</w:t>
      </w:r>
    </w:p>
    <w:p w:rsidR="004A025B" w:rsidRPr="006B6941" w:rsidRDefault="004A025B" w:rsidP="004A025B">
      <w:pPr>
        <w:ind w:firstLine="567"/>
        <w:jc w:val="both"/>
        <w:rPr>
          <w:color w:val="000000"/>
          <w:sz w:val="28"/>
          <w:szCs w:val="28"/>
        </w:rPr>
      </w:pPr>
      <w:r w:rsidRPr="006B6941">
        <w:rPr>
          <w:color w:val="000000"/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A025B" w:rsidRPr="006B6941" w:rsidRDefault="004A025B" w:rsidP="004A025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A025B" w:rsidRPr="006B6941" w:rsidRDefault="004A025B" w:rsidP="004A025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A025B" w:rsidRPr="006B6941" w:rsidRDefault="004A025B" w:rsidP="004A025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A025B" w:rsidRPr="006B6941" w:rsidRDefault="004A025B" w:rsidP="004A025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6B6941">
        <w:rPr>
          <w:color w:val="000000"/>
          <w:sz w:val="28"/>
          <w:szCs w:val="28"/>
        </w:rPr>
        <w:t>Сільський голова                                                           В. ПЛОХУШКО</w:t>
      </w:r>
    </w:p>
    <w:p w:rsidR="004A025B" w:rsidRPr="00C7119F" w:rsidRDefault="004A025B" w:rsidP="004A025B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945EE3" w:rsidRPr="001B30AB" w:rsidRDefault="00945EE3" w:rsidP="001B30AB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sectPr w:rsidR="00945EE3" w:rsidRPr="001B30AB" w:rsidSect="002603E6">
      <w:pgSz w:w="11906" w:h="16838"/>
      <w:pgMar w:top="851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1B30AB"/>
    <w:rsid w:val="00385681"/>
    <w:rsid w:val="003F214A"/>
    <w:rsid w:val="00420562"/>
    <w:rsid w:val="00437F19"/>
    <w:rsid w:val="0044255F"/>
    <w:rsid w:val="004A025B"/>
    <w:rsid w:val="004D7E5E"/>
    <w:rsid w:val="00686F4C"/>
    <w:rsid w:val="006E248B"/>
    <w:rsid w:val="007A37A5"/>
    <w:rsid w:val="00882963"/>
    <w:rsid w:val="00882C27"/>
    <w:rsid w:val="008A18D7"/>
    <w:rsid w:val="00945EE3"/>
    <w:rsid w:val="0096346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2020-02-06T18:37:00Z</dcterms:created>
  <dcterms:modified xsi:type="dcterms:W3CDTF">2020-02-06T18:37:00Z</dcterms:modified>
</cp:coreProperties>
</file>