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5F" w:rsidRPr="00A16DC8" w:rsidRDefault="00D7705F" w:rsidP="00D7705F">
      <w:pPr>
        <w:rPr>
          <w:b/>
          <w:szCs w:val="28"/>
        </w:rPr>
      </w:pPr>
    </w:p>
    <w:p w:rsidR="00D7705F" w:rsidRPr="00A16DC8" w:rsidRDefault="00D7705F" w:rsidP="00D7705F">
      <w:pPr>
        <w:rPr>
          <w:b/>
          <w:szCs w:val="28"/>
        </w:rPr>
      </w:pPr>
    </w:p>
    <w:p w:rsidR="00BC40EC" w:rsidRPr="00ED4663" w:rsidRDefault="00BC40EC" w:rsidP="00BC40EC">
      <w:pPr>
        <w:jc w:val="center"/>
        <w:rPr>
          <w:sz w:val="48"/>
          <w:szCs w:val="48"/>
        </w:rPr>
      </w:pPr>
      <w:bookmarkStart w:id="0" w:name="_GoBack"/>
    </w:p>
    <w:p w:rsidR="00BC40EC" w:rsidRPr="00ED4663" w:rsidRDefault="00BC40EC" w:rsidP="00BC40EC">
      <w:pPr>
        <w:jc w:val="center"/>
        <w:rPr>
          <w:szCs w:val="28"/>
        </w:rPr>
      </w:pPr>
      <w:r w:rsidRPr="00ED4663">
        <w:rPr>
          <w:noProof/>
          <w:szCs w:val="28"/>
          <w:lang w:eastAsia="uk-UA"/>
        </w:rPr>
        <w:drawing>
          <wp:inline distT="0" distB="0" distL="0" distR="0" wp14:anchorId="685F49BD" wp14:editId="2A9CCF8C">
            <wp:extent cx="447675" cy="609600"/>
            <wp:effectExtent l="0" t="0" r="952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EC" w:rsidRPr="00ED4663" w:rsidRDefault="00BC40EC" w:rsidP="00BC40EC">
      <w:pPr>
        <w:jc w:val="center"/>
        <w:rPr>
          <w:szCs w:val="28"/>
        </w:rPr>
      </w:pPr>
    </w:p>
    <w:p w:rsidR="00BC40EC" w:rsidRPr="00ED4663" w:rsidRDefault="00BC40EC" w:rsidP="00BC40EC">
      <w:pPr>
        <w:jc w:val="center"/>
        <w:rPr>
          <w:b/>
          <w:szCs w:val="28"/>
        </w:rPr>
      </w:pPr>
      <w:r w:rsidRPr="00ED4663">
        <w:rPr>
          <w:b/>
          <w:szCs w:val="28"/>
        </w:rPr>
        <w:t>ЩАСЛИВЦЕВСЬКА СІЛЬСЬКА РАДА</w:t>
      </w:r>
    </w:p>
    <w:p w:rsidR="00BC40EC" w:rsidRPr="00ED4663" w:rsidRDefault="00BC40EC" w:rsidP="00BC40EC">
      <w:pPr>
        <w:jc w:val="center"/>
        <w:rPr>
          <w:b/>
          <w:szCs w:val="28"/>
        </w:rPr>
      </w:pPr>
      <w:r w:rsidRPr="00ED4663">
        <w:rPr>
          <w:b/>
          <w:szCs w:val="28"/>
        </w:rPr>
        <w:t>ВИКОНАВЧИЙ КОМІТЕТ</w:t>
      </w:r>
    </w:p>
    <w:p w:rsidR="00BC40EC" w:rsidRPr="00ED4663" w:rsidRDefault="00BC40EC" w:rsidP="00BC40EC">
      <w:pPr>
        <w:jc w:val="center"/>
        <w:rPr>
          <w:b/>
          <w:szCs w:val="28"/>
        </w:rPr>
      </w:pPr>
      <w:r w:rsidRPr="00ED4663">
        <w:rPr>
          <w:b/>
          <w:szCs w:val="28"/>
        </w:rPr>
        <w:t>РІШЕННЯ</w:t>
      </w:r>
    </w:p>
    <w:p w:rsidR="00BC40EC" w:rsidRPr="00ED4663" w:rsidRDefault="00BC40EC" w:rsidP="00BC40EC">
      <w:pPr>
        <w:rPr>
          <w:szCs w:val="28"/>
        </w:rPr>
      </w:pPr>
    </w:p>
    <w:p w:rsidR="00BC40EC" w:rsidRDefault="00BC40EC" w:rsidP="00BC40EC">
      <w:pPr>
        <w:rPr>
          <w:szCs w:val="28"/>
          <w:lang w:val="ru-RU"/>
        </w:rPr>
      </w:pPr>
      <w:r>
        <w:rPr>
          <w:szCs w:val="28"/>
        </w:rPr>
        <w:t>19.02.2020</w:t>
      </w:r>
      <w:r w:rsidRPr="00ED4663">
        <w:rPr>
          <w:szCs w:val="28"/>
        </w:rPr>
        <w:t xml:space="preserve"> р.                                    № </w:t>
      </w:r>
      <w:r>
        <w:rPr>
          <w:szCs w:val="28"/>
        </w:rPr>
        <w:t>17</w:t>
      </w:r>
    </w:p>
    <w:p w:rsidR="00BC40EC" w:rsidRPr="00BC40EC" w:rsidRDefault="00BC40EC" w:rsidP="00BC40EC">
      <w:pPr>
        <w:rPr>
          <w:szCs w:val="28"/>
          <w:lang w:val="ru-RU"/>
        </w:rPr>
      </w:pPr>
    </w:p>
    <w:p w:rsidR="00BC40EC" w:rsidRPr="00ED4663" w:rsidRDefault="00BC40EC" w:rsidP="00BC40EC">
      <w:pPr>
        <w:jc w:val="both"/>
        <w:rPr>
          <w:szCs w:val="28"/>
        </w:rPr>
      </w:pPr>
      <w:r w:rsidRPr="00ED4663">
        <w:rPr>
          <w:color w:val="000000"/>
          <w:szCs w:val="28"/>
        </w:rPr>
        <w:t xml:space="preserve">Про  стан медичного обслуговування </w:t>
      </w:r>
    </w:p>
    <w:p w:rsidR="00BC40EC" w:rsidRPr="00ED4663" w:rsidRDefault="00BC40EC" w:rsidP="00BC40EC">
      <w:pPr>
        <w:jc w:val="both"/>
        <w:rPr>
          <w:szCs w:val="28"/>
        </w:rPr>
      </w:pPr>
      <w:r w:rsidRPr="00ED4663">
        <w:rPr>
          <w:color w:val="000000"/>
          <w:szCs w:val="28"/>
        </w:rPr>
        <w:t xml:space="preserve">населення сільської ради </w:t>
      </w:r>
    </w:p>
    <w:p w:rsidR="00BC40EC" w:rsidRPr="00ED4663" w:rsidRDefault="00BC40EC" w:rsidP="00BC40EC">
      <w:pPr>
        <w:jc w:val="both"/>
        <w:rPr>
          <w:szCs w:val="28"/>
        </w:rPr>
      </w:pPr>
    </w:p>
    <w:p w:rsidR="00BC40EC" w:rsidRPr="00ED4663" w:rsidRDefault="00BC40EC" w:rsidP="00BC40EC">
      <w:pPr>
        <w:ind w:firstLine="708"/>
        <w:jc w:val="both"/>
        <w:rPr>
          <w:szCs w:val="28"/>
        </w:rPr>
      </w:pPr>
      <w:r w:rsidRPr="00ED4663">
        <w:rPr>
          <w:color w:val="000000"/>
          <w:szCs w:val="28"/>
        </w:rPr>
        <w:t xml:space="preserve">Відповідно  до пункту 1 частини „а” статті </w:t>
      </w:r>
      <w:r>
        <w:rPr>
          <w:color w:val="000000"/>
          <w:szCs w:val="28"/>
        </w:rPr>
        <w:t>32 Закону України «</w:t>
      </w:r>
      <w:r w:rsidRPr="00ED4663">
        <w:rPr>
          <w:color w:val="000000"/>
          <w:szCs w:val="28"/>
        </w:rPr>
        <w:t>Про міс</w:t>
      </w:r>
      <w:r>
        <w:rPr>
          <w:color w:val="000000"/>
          <w:szCs w:val="28"/>
        </w:rPr>
        <w:t>цеве самоврядування  в Україні</w:t>
      </w:r>
      <w:r w:rsidRPr="00ED4663">
        <w:rPr>
          <w:color w:val="000000"/>
          <w:szCs w:val="28"/>
        </w:rPr>
        <w:t>, з метою активізації роботи з меди</w:t>
      </w:r>
      <w:r>
        <w:rPr>
          <w:color w:val="000000"/>
          <w:szCs w:val="28"/>
        </w:rPr>
        <w:t>чного обслуговування населення</w:t>
      </w:r>
      <w:r w:rsidRPr="00ED4663">
        <w:rPr>
          <w:color w:val="000000"/>
          <w:szCs w:val="28"/>
        </w:rPr>
        <w:t>,  виконком  сільської ради</w:t>
      </w:r>
    </w:p>
    <w:p w:rsidR="00BC40EC" w:rsidRPr="00ED4663" w:rsidRDefault="00BC40EC" w:rsidP="00BC40EC">
      <w:pPr>
        <w:jc w:val="both"/>
        <w:rPr>
          <w:color w:val="000000"/>
          <w:szCs w:val="28"/>
        </w:rPr>
      </w:pPr>
      <w:r w:rsidRPr="00ED4663">
        <w:rPr>
          <w:color w:val="000000"/>
          <w:szCs w:val="28"/>
        </w:rPr>
        <w:t>В И Р І Ш И В:</w:t>
      </w:r>
    </w:p>
    <w:p w:rsidR="00BC40EC" w:rsidRPr="00ED4663" w:rsidRDefault="00BC40EC" w:rsidP="00BC40EC">
      <w:pPr>
        <w:jc w:val="both"/>
        <w:rPr>
          <w:szCs w:val="28"/>
        </w:rPr>
      </w:pPr>
      <w:r w:rsidRPr="00ED4663">
        <w:rPr>
          <w:color w:val="000000"/>
          <w:szCs w:val="28"/>
        </w:rPr>
        <w:t xml:space="preserve">1. Інформацію сімейного лікаря амбулаторії загальної практики  сімейної медицини с. Щасливцеве </w:t>
      </w:r>
      <w:proofErr w:type="spellStart"/>
      <w:r>
        <w:rPr>
          <w:color w:val="000000"/>
          <w:szCs w:val="28"/>
        </w:rPr>
        <w:t>Колєсникової</w:t>
      </w:r>
      <w:proofErr w:type="spellEnd"/>
      <w:r>
        <w:rPr>
          <w:color w:val="000000"/>
          <w:szCs w:val="28"/>
        </w:rPr>
        <w:t xml:space="preserve"> А.П.</w:t>
      </w:r>
      <w:r w:rsidRPr="00ED4663">
        <w:rPr>
          <w:color w:val="000000"/>
          <w:szCs w:val="28"/>
        </w:rPr>
        <w:t xml:space="preserve"> прийняти  до  відома.</w:t>
      </w:r>
    </w:p>
    <w:p w:rsidR="00BC40EC" w:rsidRPr="00ED4663" w:rsidRDefault="00BC40EC" w:rsidP="00BC40EC">
      <w:pPr>
        <w:jc w:val="both"/>
        <w:rPr>
          <w:szCs w:val="28"/>
        </w:rPr>
      </w:pPr>
      <w:r w:rsidRPr="00ED4663">
        <w:rPr>
          <w:color w:val="000000"/>
          <w:szCs w:val="28"/>
        </w:rPr>
        <w:t xml:space="preserve">2. Рекомендувати  керівнику медичної установи: </w:t>
      </w:r>
    </w:p>
    <w:p w:rsidR="00BC40EC" w:rsidRPr="00ED4663" w:rsidRDefault="00BC40EC" w:rsidP="00BC40EC">
      <w:pPr>
        <w:jc w:val="both"/>
        <w:textAlignment w:val="baseline"/>
        <w:rPr>
          <w:color w:val="000000"/>
          <w:szCs w:val="28"/>
        </w:rPr>
      </w:pPr>
      <w:r w:rsidRPr="00ED4663">
        <w:rPr>
          <w:color w:val="000000"/>
          <w:szCs w:val="28"/>
        </w:rPr>
        <w:t>2.1Згідно плану  проводити медичні обстеження  учасників бойових дій, учасників війни, людей похилого віку, інвалідів та дітей  дошкільного і  шкільного віку;</w:t>
      </w:r>
    </w:p>
    <w:p w:rsidR="00BC40EC" w:rsidRPr="00ED4663" w:rsidRDefault="00BC40EC" w:rsidP="00BC40EC">
      <w:pPr>
        <w:tabs>
          <w:tab w:val="num" w:pos="720"/>
        </w:tabs>
        <w:jc w:val="both"/>
        <w:textAlignment w:val="baseline"/>
        <w:rPr>
          <w:color w:val="000000"/>
          <w:szCs w:val="28"/>
        </w:rPr>
      </w:pPr>
      <w:r w:rsidRPr="00ED4663">
        <w:rPr>
          <w:color w:val="000000"/>
          <w:szCs w:val="28"/>
        </w:rPr>
        <w:t>2.2Тримати на постійному контролі стан флюорографічного обстеження та вакцинації  населення.</w:t>
      </w:r>
    </w:p>
    <w:p w:rsidR="00BC40EC" w:rsidRPr="00ED4663" w:rsidRDefault="00BC40EC" w:rsidP="00BC40EC">
      <w:pPr>
        <w:tabs>
          <w:tab w:val="num" w:pos="720"/>
        </w:tabs>
        <w:jc w:val="both"/>
        <w:textAlignment w:val="baseline"/>
        <w:rPr>
          <w:color w:val="000000"/>
          <w:szCs w:val="28"/>
        </w:rPr>
      </w:pPr>
      <w:r w:rsidRPr="00ED4663">
        <w:rPr>
          <w:color w:val="000000"/>
          <w:szCs w:val="28"/>
        </w:rPr>
        <w:t>2.3Проводити санітарно-освітню роботу серед населення щодо заходів із запобігання захворюванню на грип,  інші вірусні, інфекційні захворювання.</w:t>
      </w:r>
    </w:p>
    <w:p w:rsidR="00BC40EC" w:rsidRPr="00ED4663" w:rsidRDefault="00BC40EC" w:rsidP="00BC40EC">
      <w:pPr>
        <w:jc w:val="both"/>
        <w:textAlignment w:val="baseline"/>
        <w:rPr>
          <w:color w:val="000000"/>
          <w:szCs w:val="28"/>
        </w:rPr>
      </w:pPr>
      <w:r w:rsidRPr="00ED4663">
        <w:rPr>
          <w:color w:val="000000"/>
          <w:szCs w:val="28"/>
        </w:rPr>
        <w:t>2.4.Виконавчому комітету сільської ради :</w:t>
      </w:r>
    </w:p>
    <w:p w:rsidR="00BC40EC" w:rsidRPr="00ED4663" w:rsidRDefault="00BC40EC" w:rsidP="00BC40EC">
      <w:pPr>
        <w:jc w:val="both"/>
        <w:textAlignment w:val="baseline"/>
        <w:rPr>
          <w:color w:val="000000"/>
          <w:szCs w:val="28"/>
        </w:rPr>
      </w:pPr>
      <w:r w:rsidRPr="00ED4663">
        <w:rPr>
          <w:color w:val="000000"/>
          <w:szCs w:val="28"/>
        </w:rPr>
        <w:t>посилити контроль за здійсненням заходів передбачених у відповідних місцевих програмах.</w:t>
      </w:r>
    </w:p>
    <w:p w:rsidR="00BC40EC" w:rsidRPr="00ED4663" w:rsidRDefault="00BC40EC" w:rsidP="00BC40EC">
      <w:pPr>
        <w:jc w:val="both"/>
        <w:textAlignment w:val="baseline"/>
        <w:rPr>
          <w:color w:val="000000"/>
          <w:szCs w:val="28"/>
        </w:rPr>
      </w:pPr>
      <w:r w:rsidRPr="00ED4663">
        <w:rPr>
          <w:color w:val="000000"/>
          <w:szCs w:val="28"/>
        </w:rPr>
        <w:t>3.Контроль  за  виконанням  даного  рішення  покласти на голову виконкому Плохушко В.О.</w:t>
      </w:r>
    </w:p>
    <w:p w:rsidR="00BC40EC" w:rsidRPr="00ED4663" w:rsidRDefault="00BC40EC" w:rsidP="00BC40EC">
      <w:pPr>
        <w:jc w:val="both"/>
        <w:rPr>
          <w:szCs w:val="28"/>
        </w:rPr>
      </w:pPr>
    </w:p>
    <w:p w:rsidR="00BC40EC" w:rsidRPr="00ED4663" w:rsidRDefault="00BC40EC" w:rsidP="00BC40EC">
      <w:pPr>
        <w:jc w:val="both"/>
        <w:rPr>
          <w:szCs w:val="28"/>
        </w:rPr>
      </w:pPr>
    </w:p>
    <w:p w:rsidR="00BC40EC" w:rsidRPr="00ED4663" w:rsidRDefault="00BC40EC" w:rsidP="00BC40EC">
      <w:pPr>
        <w:jc w:val="both"/>
        <w:rPr>
          <w:szCs w:val="28"/>
        </w:rPr>
      </w:pPr>
    </w:p>
    <w:p w:rsidR="00BC40EC" w:rsidRPr="00ED4663" w:rsidRDefault="00BC40EC" w:rsidP="00BC40EC">
      <w:pPr>
        <w:jc w:val="both"/>
        <w:rPr>
          <w:szCs w:val="28"/>
        </w:rPr>
      </w:pPr>
    </w:p>
    <w:p w:rsidR="00BC40EC" w:rsidRPr="00ED4663" w:rsidRDefault="00BC40EC" w:rsidP="00BC40EC">
      <w:pPr>
        <w:jc w:val="both"/>
        <w:rPr>
          <w:szCs w:val="28"/>
        </w:rPr>
      </w:pPr>
    </w:p>
    <w:p w:rsidR="00BC40EC" w:rsidRPr="00ED4663" w:rsidRDefault="00BC40EC" w:rsidP="00BC40EC">
      <w:pPr>
        <w:jc w:val="both"/>
        <w:rPr>
          <w:szCs w:val="28"/>
        </w:rPr>
      </w:pPr>
    </w:p>
    <w:p w:rsidR="00BC40EC" w:rsidRPr="00ED4663" w:rsidRDefault="00BC40EC" w:rsidP="00BC40EC">
      <w:pPr>
        <w:jc w:val="both"/>
        <w:rPr>
          <w:szCs w:val="28"/>
        </w:rPr>
      </w:pPr>
    </w:p>
    <w:p w:rsidR="00BC40EC" w:rsidRPr="00BC40EC" w:rsidRDefault="00BC40EC" w:rsidP="00BC40EC">
      <w:pPr>
        <w:jc w:val="both"/>
        <w:rPr>
          <w:szCs w:val="28"/>
          <w:lang w:val="ru-RU"/>
        </w:rPr>
      </w:pPr>
      <w:r w:rsidRPr="00ED4663">
        <w:rPr>
          <w:szCs w:val="28"/>
        </w:rPr>
        <w:t>Сільський голова                                               В.</w:t>
      </w:r>
      <w:r>
        <w:rPr>
          <w:szCs w:val="28"/>
        </w:rPr>
        <w:t>ПЛОХУШКО</w:t>
      </w:r>
    </w:p>
    <w:p w:rsidR="00BC40EC" w:rsidRPr="00ED4663" w:rsidRDefault="00BC40EC" w:rsidP="00BC40EC">
      <w:pPr>
        <w:jc w:val="both"/>
        <w:rPr>
          <w:szCs w:val="28"/>
        </w:rPr>
      </w:pPr>
    </w:p>
    <w:bookmarkEnd w:id="0"/>
    <w:p w:rsidR="001C2388" w:rsidRDefault="001C2388"/>
    <w:sectPr w:rsidR="001C2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C"/>
    <w:rsid w:val="001C2388"/>
    <w:rsid w:val="00811CF8"/>
    <w:rsid w:val="008C282E"/>
    <w:rsid w:val="00BC40EC"/>
    <w:rsid w:val="00D7705F"/>
    <w:rsid w:val="00E272BC"/>
    <w:rsid w:val="00F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2020-02-27T07:00:00Z</dcterms:created>
  <dcterms:modified xsi:type="dcterms:W3CDTF">2020-02-27T07:00:00Z</dcterms:modified>
</cp:coreProperties>
</file>