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70" w:rsidRPr="00DF06A3" w:rsidRDefault="00877670" w:rsidP="0087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7ADD9457" wp14:editId="2190D68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70" w:rsidRPr="00DF06A3" w:rsidRDefault="00877670" w:rsidP="0087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ЩАСЛИВЦЕВСЬКОЇ СІЛЬСЬКОЇ РАДИ</w:t>
      </w:r>
    </w:p>
    <w:p w:rsidR="00877670" w:rsidRPr="00DF06A3" w:rsidRDefault="00877670" w:rsidP="0087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877670" w:rsidRPr="00DF06A3" w:rsidRDefault="00877670" w:rsidP="0087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670" w:rsidRPr="00DF06A3" w:rsidRDefault="00877670" w:rsidP="008776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877670" w:rsidRPr="00DF06A3" w:rsidRDefault="00877670" w:rsidP="0087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Pr="00DF06A3" w:rsidRDefault="00877670" w:rsidP="0087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                         № </w:t>
      </w:r>
    </w:p>
    <w:p w:rsidR="00877670" w:rsidRDefault="00877670" w:rsidP="00877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внесення змін до Плану діяльності </w:t>
      </w:r>
    </w:p>
    <w:p w:rsidR="00877670" w:rsidRDefault="00877670" w:rsidP="00877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Щасливцевської сільської ради </w:t>
      </w:r>
    </w:p>
    <w:p w:rsidR="00877670" w:rsidRDefault="00877670" w:rsidP="00877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(як регуляторного органу) з підготовки </w:t>
      </w:r>
    </w:p>
    <w:p w:rsidR="00877670" w:rsidRDefault="00877670" w:rsidP="00877670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 проектів регуляторних актів на 2020р.</w:t>
      </w:r>
    </w:p>
    <w:p w:rsidR="00877670" w:rsidRPr="00DF06A3" w:rsidRDefault="00877670" w:rsidP="00877670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Pr="00CE384B" w:rsidRDefault="00877670" w:rsidP="008776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статті 28 Закону України "Про регулювання містобудівної діяльності", Наказу Міністерства регіонального розвитку, будівництва та житлово-комунального господарства України від 21.11.2011 року №244 "Про затвердження Порядку розміщення тимчасових споруд для провадження підприємницької діяльності", приписів Закону України "Про благоустрій населених пунктів", керуючись </w:t>
      </w:r>
      <w:r>
        <w:rPr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>
        <w:rPr>
          <w:sz w:val="28"/>
          <w:szCs w:val="28"/>
          <w:lang w:val="uk-UA"/>
        </w:rPr>
        <w:t xml:space="preserve"> статтями 25,26 Закону України "Про місцеве самоврядування в Україні", </w:t>
      </w:r>
      <w:r>
        <w:rPr>
          <w:color w:val="000000"/>
          <w:sz w:val="28"/>
          <w:szCs w:val="28"/>
          <w:lang w:val="uk-UA"/>
        </w:rPr>
        <w:t>сесія Щасливцевської сільської ради</w:t>
      </w:r>
    </w:p>
    <w:p w:rsidR="00877670" w:rsidRPr="00DF06A3" w:rsidRDefault="00877670" w:rsidP="0087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77670" w:rsidRPr="00DF06A3" w:rsidRDefault="00877670" w:rsidP="00877670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Pr="00DF06A3" w:rsidRDefault="00877670" w:rsidP="00877670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Доповнити таблицю додатку до рішення 105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Щасливцевської сільської ради 7 скликання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1925 від 14.11.2019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"Про затвердження Плану роботи Щасливц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евської ради 7 скликання на 2020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рік" наступним рядком:</w:t>
      </w:r>
    </w:p>
    <w:p w:rsidR="00877670" w:rsidRPr="00DF06A3" w:rsidRDefault="00877670" w:rsidP="0087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877670" w:rsidRPr="00DF06A3" w:rsidTr="0085710F">
        <w:trPr>
          <w:trHeight w:val="1931"/>
        </w:trPr>
        <w:tc>
          <w:tcPr>
            <w:tcW w:w="1806" w:type="dxa"/>
            <w:vAlign w:val="center"/>
          </w:tcPr>
          <w:p w:rsidR="00877670" w:rsidRPr="00DF06A3" w:rsidRDefault="00877670" w:rsidP="00857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сільської ради</w:t>
            </w:r>
          </w:p>
        </w:tc>
        <w:tc>
          <w:tcPr>
            <w:tcW w:w="1914" w:type="dxa"/>
            <w:vAlign w:val="center"/>
          </w:tcPr>
          <w:p w:rsidR="00877670" w:rsidRPr="00DF06A3" w:rsidRDefault="00877670" w:rsidP="00857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затвердження Порядку </w:t>
            </w:r>
            <w:proofErr w:type="spell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виїзної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території населених пунктів</w:t>
            </w:r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Щасливцевської сільської ради</w:t>
            </w:r>
          </w:p>
        </w:tc>
        <w:tc>
          <w:tcPr>
            <w:tcW w:w="1914" w:type="dxa"/>
            <w:vAlign w:val="center"/>
          </w:tcPr>
          <w:p w:rsidR="00877670" w:rsidRPr="00DF06A3" w:rsidRDefault="00877670" w:rsidP="00857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Поповнення</w:t>
            </w:r>
            <w:proofErr w:type="spell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доходної</w:t>
            </w:r>
            <w:proofErr w:type="spell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бюджету, </w:t>
            </w:r>
            <w:proofErr w:type="spell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закону</w:t>
            </w:r>
          </w:p>
        </w:tc>
        <w:tc>
          <w:tcPr>
            <w:tcW w:w="1914" w:type="dxa"/>
            <w:vAlign w:val="center"/>
          </w:tcPr>
          <w:p w:rsidR="00877670" w:rsidRPr="00DF06A3" w:rsidRDefault="00877670" w:rsidP="00857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2020</w:t>
            </w:r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915" w:type="dxa"/>
            <w:vAlign w:val="center"/>
          </w:tcPr>
          <w:p w:rsidR="00877670" w:rsidRPr="00DF06A3" w:rsidRDefault="00877670" w:rsidP="00857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 комітет</w:t>
            </w:r>
          </w:p>
        </w:tc>
      </w:tr>
    </w:tbl>
    <w:p w:rsidR="00877670" w:rsidRPr="00DF06A3" w:rsidRDefault="00877670" w:rsidP="0087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Pr="00DF06A3" w:rsidRDefault="00877670" w:rsidP="0087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877670" w:rsidRPr="00DF06A3" w:rsidRDefault="00877670" w:rsidP="0087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15" w:rsidRDefault="00877670" w:rsidP="00877670"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bookmarkStart w:id="0" w:name="_GoBack"/>
      <w:bookmarkEnd w:id="0"/>
    </w:p>
    <w:sectPr w:rsidR="00FB2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0"/>
    <w:rsid w:val="00877670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776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776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2020-01-03T09:56:00Z</dcterms:created>
  <dcterms:modified xsi:type="dcterms:W3CDTF">2020-01-03T09:58:00Z</dcterms:modified>
</cp:coreProperties>
</file>