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35" w:rsidRPr="00951B22" w:rsidRDefault="00053835" w:rsidP="00053835">
      <w:pPr>
        <w:jc w:val="center"/>
        <w:rPr>
          <w:b/>
        </w:rPr>
      </w:pPr>
      <w:r w:rsidRPr="00951B22">
        <w:rPr>
          <w:b/>
          <w:noProof/>
          <w:color w:val="000000"/>
          <w:lang w:val="uk-UA" w:eastAsia="uk-UA"/>
        </w:rPr>
        <w:drawing>
          <wp:inline distT="0" distB="0" distL="0" distR="0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835" w:rsidRPr="00951B22" w:rsidRDefault="00053835" w:rsidP="00053835">
      <w:pPr>
        <w:jc w:val="center"/>
        <w:outlineLvl w:val="0"/>
        <w:rPr>
          <w:b/>
          <w:smallCaps/>
        </w:rPr>
      </w:pPr>
      <w:r w:rsidRPr="00951B22">
        <w:rPr>
          <w:b/>
          <w:smallCaps/>
        </w:rPr>
        <w:t>Україна</w:t>
      </w:r>
    </w:p>
    <w:p w:rsidR="00053835" w:rsidRPr="00951B22" w:rsidRDefault="00053835" w:rsidP="00053835">
      <w:pPr>
        <w:jc w:val="center"/>
        <w:rPr>
          <w:b/>
          <w:smallCaps/>
        </w:rPr>
      </w:pPr>
    </w:p>
    <w:p w:rsidR="00053835" w:rsidRPr="005F2832" w:rsidRDefault="00053835" w:rsidP="00053835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ХЕРСОНСЬКА ОБЛАСТЬ</w:t>
      </w:r>
    </w:p>
    <w:p w:rsidR="00053835" w:rsidRPr="005F2832" w:rsidRDefault="00053835" w:rsidP="00053835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ГЕНІЧЕСЬКИЙ РАЙОН</w:t>
      </w:r>
    </w:p>
    <w:p w:rsidR="00053835" w:rsidRPr="005F2832" w:rsidRDefault="00053835" w:rsidP="00053835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ЩАСЛИВЦЕВСЬКА СІЛЬСЬКА РАДА</w:t>
      </w:r>
    </w:p>
    <w:p w:rsidR="00053835" w:rsidRDefault="00053835" w:rsidP="00053835">
      <w:pPr>
        <w:jc w:val="center"/>
        <w:rPr>
          <w:b/>
          <w:sz w:val="32"/>
          <w:szCs w:val="32"/>
          <w:lang w:val="uk-UA"/>
        </w:rPr>
      </w:pPr>
      <w:r w:rsidRPr="005F2832">
        <w:rPr>
          <w:b/>
          <w:sz w:val="32"/>
          <w:szCs w:val="32"/>
        </w:rPr>
        <w:t>ВИКОНАВЧИЙ КОМІТЕТ</w:t>
      </w:r>
    </w:p>
    <w:p w:rsidR="00053835" w:rsidRPr="00E74C22" w:rsidRDefault="00053835" w:rsidP="0005383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053835" w:rsidRPr="00537701" w:rsidRDefault="00053835" w:rsidP="00053835">
      <w:pPr>
        <w:contextualSpacing/>
        <w:jc w:val="center"/>
        <w:rPr>
          <w:b/>
          <w:sz w:val="20"/>
          <w:szCs w:val="20"/>
        </w:rPr>
      </w:pPr>
      <w:r w:rsidRPr="005F2832">
        <w:rPr>
          <w:sz w:val="20"/>
          <w:szCs w:val="20"/>
        </w:rPr>
        <w:t xml:space="preserve">вул. Миру, 26, с. Щасливцеве, 75580, </w:t>
      </w:r>
      <w:r w:rsidRPr="00537701">
        <w:rPr>
          <w:sz w:val="20"/>
          <w:szCs w:val="20"/>
        </w:rPr>
        <w:t xml:space="preserve">тел.  (05534)  58-5-07 р/р 31420000700128  МФО 852010  ГУДКУ у Херсонській області код 04400647 </w:t>
      </w:r>
      <w:r w:rsidRPr="00537701">
        <w:rPr>
          <w:sz w:val="20"/>
          <w:szCs w:val="20"/>
          <w:lang w:val="en-US"/>
        </w:rPr>
        <w:t>e</w:t>
      </w:r>
      <w:r w:rsidRPr="00537701">
        <w:rPr>
          <w:sz w:val="20"/>
          <w:szCs w:val="20"/>
        </w:rPr>
        <w:t>-</w:t>
      </w:r>
      <w:r w:rsidRPr="00537701">
        <w:rPr>
          <w:sz w:val="20"/>
          <w:szCs w:val="20"/>
          <w:lang w:val="en-US"/>
        </w:rPr>
        <w:t>mail</w:t>
      </w:r>
      <w:r w:rsidRPr="00537701">
        <w:rPr>
          <w:sz w:val="20"/>
          <w:szCs w:val="20"/>
        </w:rPr>
        <w:t>:</w:t>
      </w:r>
      <w:r w:rsidRPr="00CB197A">
        <w:rPr>
          <w:rStyle w:val="a3"/>
          <w:color w:val="333333"/>
          <w:shd w:val="clear" w:color="auto" w:fill="FFFFFF"/>
        </w:rPr>
        <w:t xml:space="preserve"> </w:t>
      </w:r>
      <w:r w:rsidRPr="00CB197A">
        <w:rPr>
          <w:rStyle w:val="a4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053835" w:rsidRDefault="00E80313" w:rsidP="00053835">
      <w:pPr>
        <w:rPr>
          <w:b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76199</wp:posOffset>
                </wp:positionV>
                <wp:extent cx="61722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053835" w:rsidRPr="006C5A4E" w:rsidRDefault="00053835" w:rsidP="00053835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053835" w:rsidRDefault="00053835" w:rsidP="00053835">
      <w:pPr>
        <w:rPr>
          <w:lang w:val="uk-UA"/>
        </w:rPr>
      </w:pPr>
    </w:p>
    <w:p w:rsidR="00053835" w:rsidRPr="00B77F71" w:rsidRDefault="00FA5B69" w:rsidP="00053835">
      <w:pPr>
        <w:rPr>
          <w:lang w:val="uk-UA"/>
        </w:rPr>
      </w:pPr>
      <w:r>
        <w:rPr>
          <w:lang w:val="uk-UA"/>
        </w:rPr>
        <w:t>26</w:t>
      </w:r>
      <w:r w:rsidR="00053835">
        <w:rPr>
          <w:lang w:val="uk-UA"/>
        </w:rPr>
        <w:t xml:space="preserve"> грудня</w:t>
      </w:r>
      <w:r w:rsidR="00053835" w:rsidRPr="006C5A4E">
        <w:rPr>
          <w:lang w:val="uk-UA"/>
        </w:rPr>
        <w:t xml:space="preserve"> 2019 року</w:t>
      </w:r>
      <w:r w:rsidR="00053835" w:rsidRPr="006C5A4E">
        <w:rPr>
          <w:lang w:val="uk-UA"/>
        </w:rPr>
        <w:tab/>
      </w:r>
      <w:r w:rsidR="00053835" w:rsidRPr="006C5A4E">
        <w:rPr>
          <w:lang w:val="uk-UA"/>
        </w:rPr>
        <w:tab/>
      </w:r>
      <w:r w:rsidR="00053835" w:rsidRPr="006C5A4E">
        <w:rPr>
          <w:lang w:val="uk-UA"/>
        </w:rPr>
        <w:tab/>
      </w:r>
      <w:r w:rsidR="00053835" w:rsidRPr="006C5A4E">
        <w:rPr>
          <w:lang w:val="uk-UA"/>
        </w:rPr>
        <w:tab/>
      </w:r>
      <w:r w:rsidR="00053835" w:rsidRPr="006C5A4E">
        <w:rPr>
          <w:lang w:val="uk-UA"/>
        </w:rPr>
        <w:tab/>
      </w:r>
      <w:r w:rsidR="00053835">
        <w:rPr>
          <w:lang w:val="uk-UA"/>
        </w:rPr>
        <w:tab/>
      </w:r>
      <w:r w:rsidR="00053835">
        <w:rPr>
          <w:lang w:val="uk-UA"/>
        </w:rPr>
        <w:tab/>
      </w:r>
      <w:r w:rsidR="00053835" w:rsidRPr="006C5A4E">
        <w:rPr>
          <w:lang w:val="uk-UA"/>
        </w:rPr>
        <w:tab/>
      </w:r>
      <w:r w:rsidR="00053835" w:rsidRPr="006C5A4E">
        <w:rPr>
          <w:lang w:val="uk-UA"/>
        </w:rPr>
        <w:tab/>
      </w:r>
      <w:r w:rsidR="00053835" w:rsidRPr="006C5A4E">
        <w:rPr>
          <w:lang w:val="uk-UA"/>
        </w:rPr>
        <w:tab/>
        <w:t xml:space="preserve">№ </w:t>
      </w:r>
      <w:r w:rsidR="00374F0C">
        <w:rPr>
          <w:lang w:val="uk-UA"/>
        </w:rPr>
        <w:t>70</w:t>
      </w:r>
    </w:p>
    <w:p w:rsidR="00053835" w:rsidRDefault="00053835" w:rsidP="00053835">
      <w:pPr>
        <w:ind w:right="5527"/>
        <w:jc w:val="both"/>
        <w:rPr>
          <w:sz w:val="28"/>
          <w:szCs w:val="28"/>
          <w:lang w:val="uk-UA"/>
        </w:rPr>
      </w:pPr>
    </w:p>
    <w:p w:rsidR="00053835" w:rsidRDefault="00053835" w:rsidP="00C724BB">
      <w:pPr>
        <w:ind w:right="552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присвоєння адрес земельн</w:t>
      </w:r>
      <w:r w:rsidR="00FA5B69">
        <w:rPr>
          <w:sz w:val="28"/>
          <w:szCs w:val="28"/>
          <w:lang w:val="uk-UA"/>
        </w:rPr>
        <w:t>ій</w:t>
      </w:r>
      <w:r w:rsidR="00C724BB">
        <w:rPr>
          <w:sz w:val="28"/>
          <w:szCs w:val="28"/>
          <w:lang w:val="uk-UA"/>
        </w:rPr>
        <w:t xml:space="preserve"> ділян</w:t>
      </w:r>
      <w:r w:rsidR="00FA5B69">
        <w:rPr>
          <w:sz w:val="28"/>
          <w:szCs w:val="28"/>
          <w:lang w:val="uk-UA"/>
        </w:rPr>
        <w:t>ці</w:t>
      </w:r>
      <w:r w:rsidR="00C724BB">
        <w:rPr>
          <w:sz w:val="28"/>
          <w:szCs w:val="28"/>
          <w:lang w:val="uk-UA"/>
        </w:rPr>
        <w:t xml:space="preserve"> в с. Щасливцеве</w:t>
      </w:r>
    </w:p>
    <w:p w:rsidR="00C724BB" w:rsidRPr="006C5A4E" w:rsidRDefault="00C724BB" w:rsidP="00C724BB">
      <w:pPr>
        <w:ind w:right="5527"/>
        <w:jc w:val="both"/>
        <w:rPr>
          <w:sz w:val="28"/>
          <w:szCs w:val="28"/>
          <w:lang w:val="uk-UA"/>
        </w:rPr>
      </w:pPr>
    </w:p>
    <w:p w:rsidR="00094612" w:rsidRDefault="00053835" w:rsidP="00952030">
      <w:pPr>
        <w:ind w:firstLine="56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На виконання </w:t>
      </w:r>
      <w:r w:rsidRPr="006C5A4E">
        <w:rPr>
          <w:rStyle w:val="rvts23"/>
          <w:color w:val="000000"/>
          <w:sz w:val="28"/>
          <w:szCs w:val="28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6C5A4E">
        <w:rPr>
          <w:color w:val="000000"/>
          <w:sz w:val="28"/>
          <w:szCs w:val="28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6C5A4E">
        <w:rPr>
          <w:bCs/>
          <w:color w:val="000000"/>
          <w:sz w:val="28"/>
          <w:szCs w:val="28"/>
          <w:lang w:val="uk-UA"/>
        </w:rPr>
        <w:t>"Деякі питання дерегуляції господарської діяльності"</w:t>
      </w:r>
      <w:r w:rsidRPr="006C5A4E">
        <w:rPr>
          <w:sz w:val="28"/>
          <w:szCs w:val="28"/>
          <w:lang w:val="uk-UA"/>
        </w:rPr>
        <w:t>, керуючись статтею 40 Закону України «Про місцеве самоврядування в Україні», положенням про відділ містобудування та архітектури виконавчого комітет</w:t>
      </w:r>
      <w:r>
        <w:rPr>
          <w:sz w:val="28"/>
          <w:szCs w:val="28"/>
          <w:lang w:val="uk-UA"/>
        </w:rPr>
        <w:t>у Щасливцевської сільської ради та за результатами розгляду доповідної записки юрисконсульта виконавчого комітету Щасливцевської сільської ради Самохвалової</w:t>
      </w:r>
      <w:r w:rsidR="008B78DE">
        <w:rPr>
          <w:sz w:val="28"/>
          <w:szCs w:val="28"/>
          <w:lang w:val="uk-UA"/>
        </w:rPr>
        <w:t xml:space="preserve"> К. В. від 21.12</w:t>
      </w:r>
      <w:r>
        <w:rPr>
          <w:sz w:val="28"/>
          <w:szCs w:val="28"/>
          <w:lang w:val="uk-UA"/>
        </w:rPr>
        <w:t xml:space="preserve">.2019 року та надані документи, </w:t>
      </w:r>
      <w:r w:rsidR="00FA5B69">
        <w:rPr>
          <w:sz w:val="28"/>
          <w:szCs w:val="28"/>
          <w:lang w:val="uk-UA"/>
        </w:rPr>
        <w:t>враховуючи відсутність адреси.</w:t>
      </w:r>
    </w:p>
    <w:p w:rsidR="00053835" w:rsidRDefault="00053835" w:rsidP="0005383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665D8" w:rsidRDefault="00FA5B69" w:rsidP="0095203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665D8" w:rsidRPr="006C5A4E">
        <w:rPr>
          <w:sz w:val="28"/>
          <w:szCs w:val="28"/>
          <w:lang w:val="uk-UA"/>
        </w:rPr>
        <w:t>Земельній ділянці з к</w:t>
      </w:r>
      <w:r w:rsidR="002C3300">
        <w:rPr>
          <w:sz w:val="28"/>
          <w:szCs w:val="28"/>
          <w:lang w:val="uk-UA"/>
        </w:rPr>
        <w:t>адастровим номером 6522186500:04:001:00</w:t>
      </w:r>
      <w:r w:rsidR="00E80313">
        <w:rPr>
          <w:sz w:val="28"/>
          <w:szCs w:val="28"/>
          <w:lang w:val="uk-UA"/>
        </w:rPr>
        <w:t>***</w:t>
      </w:r>
      <w:r w:rsidR="002C3300">
        <w:rPr>
          <w:sz w:val="28"/>
          <w:szCs w:val="28"/>
          <w:lang w:val="uk-UA"/>
        </w:rPr>
        <w:t>, площею 0,2458</w:t>
      </w:r>
      <w:r w:rsidR="008665D8" w:rsidRPr="006C5A4E">
        <w:rPr>
          <w:sz w:val="28"/>
          <w:szCs w:val="28"/>
          <w:lang w:val="uk-UA"/>
        </w:rPr>
        <w:t xml:space="preserve"> га., код цільового призначення </w:t>
      </w:r>
      <w:r w:rsidR="00FE2F3D">
        <w:rPr>
          <w:sz w:val="28"/>
          <w:szCs w:val="28"/>
          <w:lang w:val="uk-UA"/>
        </w:rPr>
        <w:t>03.07</w:t>
      </w:r>
      <w:r w:rsidR="008665D8" w:rsidRPr="006C5A4E">
        <w:rPr>
          <w:sz w:val="28"/>
          <w:szCs w:val="28"/>
          <w:lang w:val="uk-UA"/>
        </w:rPr>
        <w:t xml:space="preserve"> (для</w:t>
      </w:r>
      <w:r w:rsidR="00FE2F3D" w:rsidRPr="00FE2F3D">
        <w:rPr>
          <w:color w:val="000000"/>
          <w:spacing w:val="-1"/>
          <w:sz w:val="28"/>
          <w:szCs w:val="28"/>
          <w:lang w:val="uk-UA"/>
        </w:rPr>
        <w:t xml:space="preserve"> </w:t>
      </w:r>
      <w:r w:rsidR="00FE2F3D" w:rsidRPr="004F5A2C">
        <w:rPr>
          <w:color w:val="000000"/>
          <w:spacing w:val="-1"/>
          <w:sz w:val="28"/>
          <w:szCs w:val="28"/>
          <w:lang w:val="uk-UA"/>
        </w:rPr>
        <w:t xml:space="preserve">будівництва та </w:t>
      </w:r>
      <w:r w:rsidR="00FE2F3D">
        <w:rPr>
          <w:color w:val="000000"/>
          <w:spacing w:val="-1"/>
          <w:sz w:val="28"/>
          <w:szCs w:val="28"/>
          <w:lang w:val="uk-UA"/>
        </w:rPr>
        <w:t>обслуговування будівель торгівлі</w:t>
      </w:r>
      <w:r w:rsidR="008665D8" w:rsidRPr="006C5A4E">
        <w:rPr>
          <w:sz w:val="28"/>
          <w:szCs w:val="28"/>
          <w:lang w:val="uk-UA"/>
        </w:rPr>
        <w:t>) яка знаходиться у користуванні фізичної особ</w:t>
      </w:r>
      <w:r w:rsidR="00FE2F3D">
        <w:rPr>
          <w:sz w:val="28"/>
          <w:szCs w:val="28"/>
          <w:lang w:val="uk-UA"/>
        </w:rPr>
        <w:t xml:space="preserve">и громадянина </w:t>
      </w:r>
      <w:r w:rsidR="00E80313">
        <w:rPr>
          <w:sz w:val="28"/>
          <w:szCs w:val="28"/>
          <w:lang w:val="uk-UA"/>
        </w:rPr>
        <w:t>***</w:t>
      </w:r>
      <w:r w:rsidR="008665D8" w:rsidRPr="006C5A4E">
        <w:rPr>
          <w:sz w:val="28"/>
          <w:szCs w:val="28"/>
          <w:lang w:val="uk-UA"/>
        </w:rPr>
        <w:t xml:space="preserve"> на підставі </w:t>
      </w:r>
      <w:r w:rsidR="006A0EA6">
        <w:rPr>
          <w:sz w:val="28"/>
          <w:szCs w:val="28"/>
          <w:lang w:val="uk-UA"/>
        </w:rPr>
        <w:t>Витягу з Державного реєстру речових прав на нерухоме майно про реєстрацію права власності</w:t>
      </w:r>
      <w:r>
        <w:rPr>
          <w:sz w:val="28"/>
          <w:szCs w:val="28"/>
          <w:lang w:val="uk-UA"/>
        </w:rPr>
        <w:t>, номер запису про право власності: 21410291</w:t>
      </w:r>
      <w:r w:rsidR="00ED76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ED7616">
        <w:rPr>
          <w:sz w:val="28"/>
          <w:szCs w:val="28"/>
          <w:lang w:val="uk-UA"/>
        </w:rPr>
        <w:t xml:space="preserve">реєстраційним номер: </w:t>
      </w:r>
      <w:r w:rsidR="009A5967">
        <w:rPr>
          <w:sz w:val="28"/>
          <w:szCs w:val="28"/>
          <w:lang w:val="uk-UA"/>
        </w:rPr>
        <w:t>1301729652</w:t>
      </w:r>
      <w:r w:rsidR="00E80313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>)</w:t>
      </w:r>
      <w:r w:rsidR="00094612">
        <w:rPr>
          <w:sz w:val="28"/>
          <w:szCs w:val="28"/>
          <w:lang w:val="uk-UA"/>
        </w:rPr>
        <w:t>,</w:t>
      </w:r>
      <w:r w:rsidR="00952030">
        <w:rPr>
          <w:sz w:val="28"/>
          <w:szCs w:val="28"/>
          <w:lang w:val="uk-UA"/>
        </w:rPr>
        <w:t xml:space="preserve"> </w:t>
      </w:r>
      <w:r w:rsidR="008665D8" w:rsidRPr="006C5A4E">
        <w:rPr>
          <w:sz w:val="28"/>
          <w:szCs w:val="28"/>
          <w:lang w:val="uk-UA"/>
        </w:rPr>
        <w:t>присвої</w:t>
      </w:r>
      <w:r w:rsidR="00094612">
        <w:rPr>
          <w:sz w:val="28"/>
          <w:szCs w:val="28"/>
          <w:lang w:val="uk-UA"/>
        </w:rPr>
        <w:t xml:space="preserve">ти адресу - вул. Набережна, </w:t>
      </w:r>
      <w:r w:rsidR="00E80313">
        <w:rPr>
          <w:sz w:val="28"/>
          <w:szCs w:val="28"/>
          <w:lang w:val="uk-UA"/>
        </w:rPr>
        <w:t xml:space="preserve">*** </w:t>
      </w:r>
      <w:bookmarkStart w:id="0" w:name="_GoBack"/>
      <w:bookmarkEnd w:id="0"/>
      <w:r w:rsidR="00094612">
        <w:rPr>
          <w:sz w:val="28"/>
          <w:szCs w:val="28"/>
          <w:lang w:val="uk-UA"/>
        </w:rPr>
        <w:t>в селі Щасливцеве</w:t>
      </w:r>
      <w:r w:rsidR="008665D8" w:rsidRPr="006C5A4E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053835" w:rsidRDefault="00053835" w:rsidP="0095203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C5A4E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C724BB" w:rsidRDefault="00C724BB" w:rsidP="00952030">
      <w:pPr>
        <w:ind w:firstLine="567"/>
        <w:jc w:val="both"/>
        <w:rPr>
          <w:sz w:val="28"/>
          <w:szCs w:val="28"/>
          <w:lang w:val="uk-UA"/>
        </w:rPr>
      </w:pPr>
    </w:p>
    <w:p w:rsidR="00FA5B69" w:rsidRDefault="00FA5B69" w:rsidP="00952030">
      <w:pPr>
        <w:ind w:firstLine="567"/>
        <w:jc w:val="both"/>
        <w:rPr>
          <w:sz w:val="28"/>
          <w:szCs w:val="28"/>
          <w:lang w:val="uk-UA"/>
        </w:rPr>
      </w:pPr>
    </w:p>
    <w:p w:rsidR="00053835" w:rsidRPr="006C5A4E" w:rsidRDefault="00053835" w:rsidP="00053835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В.о. начальника відділу </w:t>
      </w:r>
    </w:p>
    <w:p w:rsidR="00053835" w:rsidRPr="006C5A4E" w:rsidRDefault="00053835" w:rsidP="00053835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містобудування та архітектури </w:t>
      </w:r>
    </w:p>
    <w:p w:rsidR="00053835" w:rsidRPr="006C5A4E" w:rsidRDefault="00053835" w:rsidP="00053835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виконавчого комітету</w:t>
      </w:r>
    </w:p>
    <w:p w:rsidR="00E24F18" w:rsidRPr="00C724BB" w:rsidRDefault="00053835" w:rsidP="00C724BB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Щасливцевської сільської ради</w:t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  <w:t xml:space="preserve">М. </w:t>
      </w:r>
      <w:r>
        <w:rPr>
          <w:sz w:val="28"/>
          <w:szCs w:val="28"/>
          <w:lang w:val="uk-UA"/>
        </w:rPr>
        <w:t>БОРІДКО</w:t>
      </w:r>
    </w:p>
    <w:sectPr w:rsidR="00E24F18" w:rsidRPr="00C724BB" w:rsidSect="00FA5B69">
      <w:pgSz w:w="11906" w:h="16838"/>
      <w:pgMar w:top="709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35"/>
    <w:rsid w:val="00053835"/>
    <w:rsid w:val="00094612"/>
    <w:rsid w:val="000D0E9A"/>
    <w:rsid w:val="002C3300"/>
    <w:rsid w:val="002D34D5"/>
    <w:rsid w:val="0036237B"/>
    <w:rsid w:val="00374F0C"/>
    <w:rsid w:val="00467FB2"/>
    <w:rsid w:val="00505F10"/>
    <w:rsid w:val="0067776D"/>
    <w:rsid w:val="00692D50"/>
    <w:rsid w:val="006A0EA6"/>
    <w:rsid w:val="006C56CC"/>
    <w:rsid w:val="007D12E8"/>
    <w:rsid w:val="007D4730"/>
    <w:rsid w:val="00847216"/>
    <w:rsid w:val="008665D8"/>
    <w:rsid w:val="008839FB"/>
    <w:rsid w:val="008B78DE"/>
    <w:rsid w:val="00952030"/>
    <w:rsid w:val="009A5967"/>
    <w:rsid w:val="00C724BB"/>
    <w:rsid w:val="00E24F18"/>
    <w:rsid w:val="00E80313"/>
    <w:rsid w:val="00ED7616"/>
    <w:rsid w:val="00EE67FA"/>
    <w:rsid w:val="00FA5B69"/>
    <w:rsid w:val="00F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053835"/>
  </w:style>
  <w:style w:type="character" w:styleId="a3">
    <w:name w:val="Hyperlink"/>
    <w:basedOn w:val="a0"/>
    <w:uiPriority w:val="99"/>
    <w:semiHidden/>
    <w:rsid w:val="00053835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0538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38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83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053835"/>
  </w:style>
  <w:style w:type="character" w:styleId="a3">
    <w:name w:val="Hyperlink"/>
    <w:basedOn w:val="a0"/>
    <w:uiPriority w:val="99"/>
    <w:semiHidden/>
    <w:rsid w:val="00053835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0538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38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83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1117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2019-12-26T14:44:00Z</cp:lastPrinted>
  <dcterms:created xsi:type="dcterms:W3CDTF">2020-01-02T13:20:00Z</dcterms:created>
  <dcterms:modified xsi:type="dcterms:W3CDTF">2020-01-02T13:20:00Z</dcterms:modified>
</cp:coreProperties>
</file>