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74" w:rsidRPr="00897591" w:rsidRDefault="006E2074" w:rsidP="006E2074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noProof/>
          <w:szCs w:val="28"/>
          <w:lang w:eastAsia="uk-UA"/>
        </w:rPr>
        <w:drawing>
          <wp:inline distT="0" distB="0" distL="0" distR="0" wp14:anchorId="6F5EACCC" wp14:editId="1E180DB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74" w:rsidRPr="00897591" w:rsidRDefault="006E2074" w:rsidP="006E2074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Щасливцевська  сільська  рада</w:t>
      </w:r>
    </w:p>
    <w:p w:rsidR="006E2074" w:rsidRPr="00897591" w:rsidRDefault="006E2074" w:rsidP="006E2074">
      <w:pPr>
        <w:shd w:val="clear" w:color="auto" w:fill="FFFFFF"/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Виконавчий  комітет</w:t>
      </w:r>
    </w:p>
    <w:p w:rsidR="006E2074" w:rsidRPr="00897591" w:rsidRDefault="006E2074" w:rsidP="006E2074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6E2074" w:rsidRPr="00897591" w:rsidRDefault="006E2074" w:rsidP="006E2074">
      <w:pPr>
        <w:shd w:val="clear" w:color="auto" w:fill="FFFFFF"/>
        <w:ind w:right="2489"/>
        <w:rPr>
          <w:bCs/>
          <w:spacing w:val="-4"/>
          <w:szCs w:val="28"/>
        </w:rPr>
      </w:pPr>
      <w:r>
        <w:rPr>
          <w:bCs/>
          <w:spacing w:val="-4"/>
          <w:szCs w:val="28"/>
        </w:rPr>
        <w:t>16.01.2020</w:t>
      </w:r>
      <w:r w:rsidRPr="00897591">
        <w:rPr>
          <w:bCs/>
          <w:spacing w:val="-4"/>
          <w:szCs w:val="28"/>
        </w:rPr>
        <w:t xml:space="preserve"> р.</w:t>
      </w:r>
      <w:r w:rsidRPr="00897591">
        <w:rPr>
          <w:bCs/>
          <w:spacing w:val="-4"/>
          <w:szCs w:val="28"/>
        </w:rPr>
        <w:tab/>
      </w:r>
      <w:r w:rsidRPr="00897591">
        <w:rPr>
          <w:bCs/>
          <w:spacing w:val="-4"/>
          <w:szCs w:val="28"/>
        </w:rPr>
        <w:tab/>
      </w:r>
      <w:r w:rsidRPr="00897591">
        <w:rPr>
          <w:bCs/>
          <w:spacing w:val="-4"/>
          <w:szCs w:val="28"/>
        </w:rPr>
        <w:tab/>
      </w:r>
      <w:r w:rsidRPr="00897591">
        <w:rPr>
          <w:bCs/>
          <w:spacing w:val="-4"/>
          <w:szCs w:val="28"/>
        </w:rPr>
        <w:tab/>
      </w:r>
      <w:r>
        <w:rPr>
          <w:bCs/>
          <w:spacing w:val="-4"/>
          <w:szCs w:val="28"/>
        </w:rPr>
        <w:t>№ 7</w:t>
      </w:r>
    </w:p>
    <w:p w:rsidR="006E2074" w:rsidRPr="00897591" w:rsidRDefault="006E2074" w:rsidP="006E2074">
      <w:pPr>
        <w:shd w:val="clear" w:color="auto" w:fill="FFFFFF"/>
        <w:ind w:right="2489"/>
        <w:rPr>
          <w:bCs/>
          <w:spacing w:val="-4"/>
          <w:szCs w:val="28"/>
        </w:rPr>
      </w:pPr>
    </w:p>
    <w:p w:rsidR="006E2074" w:rsidRDefault="006E2074" w:rsidP="006E2074">
      <w:pPr>
        <w:rPr>
          <w:szCs w:val="28"/>
        </w:rPr>
      </w:pPr>
      <w:bookmarkStart w:id="0" w:name="_GoBack"/>
      <w:r>
        <w:rPr>
          <w:szCs w:val="28"/>
        </w:rPr>
        <w:t>Про відмову щодо</w:t>
      </w:r>
      <w:r w:rsidRPr="00897591">
        <w:rPr>
          <w:szCs w:val="28"/>
        </w:rPr>
        <w:t xml:space="preserve"> надання згоди </w:t>
      </w:r>
    </w:p>
    <w:p w:rsidR="006E2074" w:rsidRPr="00897591" w:rsidRDefault="006E2074" w:rsidP="006E2074">
      <w:pPr>
        <w:rPr>
          <w:szCs w:val="28"/>
        </w:rPr>
      </w:pPr>
      <w:r w:rsidRPr="00897591">
        <w:rPr>
          <w:szCs w:val="28"/>
        </w:rPr>
        <w:t>на розробку схем</w:t>
      </w:r>
      <w:r>
        <w:rPr>
          <w:szCs w:val="28"/>
        </w:rPr>
        <w:t>и</w:t>
      </w:r>
      <w:r w:rsidRPr="00897591">
        <w:rPr>
          <w:szCs w:val="28"/>
        </w:rPr>
        <w:t xml:space="preserve"> благоустрою</w:t>
      </w:r>
    </w:p>
    <w:bookmarkEnd w:id="0"/>
    <w:p w:rsidR="006E2074" w:rsidRPr="00897591" w:rsidRDefault="006E2074" w:rsidP="006E2074">
      <w:pPr>
        <w:rPr>
          <w:szCs w:val="28"/>
        </w:rPr>
      </w:pPr>
    </w:p>
    <w:p w:rsidR="006E2074" w:rsidRPr="00897591" w:rsidRDefault="006E2074" w:rsidP="006E2074">
      <w:pPr>
        <w:ind w:firstLine="993"/>
        <w:jc w:val="both"/>
        <w:rPr>
          <w:szCs w:val="28"/>
        </w:rPr>
      </w:pPr>
      <w:r w:rsidRPr="00897591">
        <w:rPr>
          <w:szCs w:val="28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6E2074" w:rsidRPr="00897591" w:rsidRDefault="006E2074" w:rsidP="006E2074">
      <w:pPr>
        <w:rPr>
          <w:szCs w:val="28"/>
        </w:rPr>
      </w:pPr>
      <w:r>
        <w:rPr>
          <w:szCs w:val="28"/>
        </w:rPr>
        <w:t>ВИРІШИВ:</w:t>
      </w:r>
    </w:p>
    <w:p w:rsidR="006E2074" w:rsidRDefault="006E2074" w:rsidP="006E20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97591">
        <w:rPr>
          <w:b/>
          <w:szCs w:val="28"/>
        </w:rPr>
        <w:t>1</w:t>
      </w:r>
      <w:r>
        <w:rPr>
          <w:szCs w:val="28"/>
        </w:rPr>
        <w:t>. Відмовити у згоді на розробку схеми благоустрою:</w:t>
      </w:r>
    </w:p>
    <w:p w:rsidR="006E2074" w:rsidRDefault="006E2074" w:rsidP="006E20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97591">
        <w:rPr>
          <w:szCs w:val="28"/>
        </w:rPr>
        <w:t>1.1.</w:t>
      </w:r>
      <w:r>
        <w:rPr>
          <w:szCs w:val="28"/>
        </w:rPr>
        <w:t xml:space="preserve"> гр. </w:t>
      </w:r>
      <w:r w:rsidR="008A4263">
        <w:rPr>
          <w:szCs w:val="28"/>
        </w:rPr>
        <w:t>***</w:t>
      </w:r>
      <w:r>
        <w:rPr>
          <w:szCs w:val="28"/>
        </w:rPr>
        <w:t xml:space="preserve"> на пляжну територію прилеглу до б/в «Арабатська стрілка» (центральний прохід)</w:t>
      </w:r>
      <w:r w:rsidRPr="00BC6F4B">
        <w:rPr>
          <w:szCs w:val="28"/>
        </w:rPr>
        <w:t xml:space="preserve"> </w:t>
      </w:r>
      <w:r>
        <w:rPr>
          <w:szCs w:val="28"/>
        </w:rPr>
        <w:t>в селі Генічеська Гірка</w:t>
      </w:r>
      <w:r w:rsidRPr="00BC6F4B">
        <w:rPr>
          <w:szCs w:val="28"/>
        </w:rPr>
        <w:t xml:space="preserve"> Генічесь</w:t>
      </w:r>
      <w:r>
        <w:rPr>
          <w:szCs w:val="28"/>
        </w:rPr>
        <w:t>кого району Херсонської області, в зв’язку з розміщенням на цій території самовільно встановлених тимчасових споруд.</w:t>
      </w:r>
    </w:p>
    <w:p w:rsidR="006E2074" w:rsidRPr="00897591" w:rsidRDefault="006E2074" w:rsidP="006E20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2074" w:rsidRPr="00897591" w:rsidRDefault="006E2074" w:rsidP="006E20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97591">
        <w:rPr>
          <w:b/>
          <w:szCs w:val="28"/>
        </w:rPr>
        <w:t>2</w:t>
      </w:r>
      <w:r w:rsidRPr="00897591">
        <w:rPr>
          <w:szCs w:val="28"/>
        </w:rPr>
        <w:t>. Контроль за виконанням рішення покласти на в. о. начальника відділу містобудування та архітектури – головного архітектора</w:t>
      </w:r>
      <w:r>
        <w:rPr>
          <w:szCs w:val="28"/>
        </w:rPr>
        <w:t xml:space="preserve"> виконавчого комітету</w:t>
      </w:r>
      <w:r w:rsidRPr="00897591">
        <w:rPr>
          <w:szCs w:val="28"/>
        </w:rPr>
        <w:t xml:space="preserve"> Щасливцевської сільської ради Борідко М.В.</w:t>
      </w:r>
    </w:p>
    <w:p w:rsidR="006E2074" w:rsidRDefault="006E2074" w:rsidP="006E20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2074" w:rsidRPr="00897591" w:rsidRDefault="006E2074" w:rsidP="006E207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2074" w:rsidRPr="00A149A5" w:rsidRDefault="006E2074" w:rsidP="006E2074">
      <w:pPr>
        <w:rPr>
          <w:sz w:val="24"/>
          <w:szCs w:val="24"/>
        </w:rPr>
      </w:pPr>
      <w:r w:rsidRPr="00A149A5">
        <w:rPr>
          <w:sz w:val="24"/>
          <w:szCs w:val="24"/>
        </w:rPr>
        <w:t>Заступник сільського голови з питань                                                              О.БОРОДІНА</w:t>
      </w:r>
    </w:p>
    <w:p w:rsidR="006E2074" w:rsidRPr="00A149A5" w:rsidRDefault="006E2074" w:rsidP="006E2074">
      <w:pPr>
        <w:rPr>
          <w:sz w:val="24"/>
          <w:szCs w:val="24"/>
        </w:rPr>
      </w:pPr>
      <w:r w:rsidRPr="00A149A5">
        <w:rPr>
          <w:sz w:val="24"/>
          <w:szCs w:val="24"/>
        </w:rPr>
        <w:t>діяльності виконкому</w:t>
      </w:r>
    </w:p>
    <w:p w:rsidR="006E2074" w:rsidRDefault="006E2074" w:rsidP="006E2074">
      <w:pPr>
        <w:jc w:val="both"/>
        <w:rPr>
          <w:szCs w:val="28"/>
        </w:rPr>
      </w:pPr>
    </w:p>
    <w:p w:rsidR="006E2074" w:rsidRDefault="006E2074" w:rsidP="006E2074"/>
    <w:p w:rsidR="006E2074" w:rsidRDefault="006E2074" w:rsidP="006E2074"/>
    <w:p w:rsidR="003011E2" w:rsidRDefault="003011E2"/>
    <w:sectPr w:rsidR="003011E2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1"/>
    <w:rsid w:val="000F050C"/>
    <w:rsid w:val="001959A1"/>
    <w:rsid w:val="003011E2"/>
    <w:rsid w:val="006E2074"/>
    <w:rsid w:val="00770727"/>
    <w:rsid w:val="00782215"/>
    <w:rsid w:val="008A4263"/>
    <w:rsid w:val="00B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2020-01-22T12:25:00Z</dcterms:created>
  <dcterms:modified xsi:type="dcterms:W3CDTF">2020-01-22T12:59:00Z</dcterms:modified>
</cp:coreProperties>
</file>