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0727" w:rsidRPr="00FE2893" w:rsidRDefault="00770727" w:rsidP="00770727">
      <w:pPr>
        <w:jc w:val="both"/>
        <w:rPr>
          <w:sz w:val="24"/>
          <w:szCs w:val="24"/>
        </w:rPr>
      </w:pPr>
    </w:p>
    <w:p w:rsidR="000F050C" w:rsidRPr="00FE2893" w:rsidRDefault="000F050C" w:rsidP="000F050C">
      <w:pPr>
        <w:jc w:val="center"/>
        <w:rPr>
          <w:b/>
          <w:szCs w:val="28"/>
          <w:lang w:val="ru-RU"/>
        </w:rPr>
      </w:pPr>
      <w:r w:rsidRPr="00FE2893">
        <w:rPr>
          <w:b/>
          <w:szCs w:val="28"/>
          <w:lang w:val="ru-RU"/>
        </w:rPr>
        <w:object w:dxaOrig="63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75pt;height:36.75pt" o:ole="" fillcolor="window">
            <v:imagedata r:id="rId5" o:title=""/>
          </v:shape>
          <o:OLEObject Type="Embed" ProgID="Word.Picture.8" ShapeID="_x0000_i1025" DrawAspect="Content" ObjectID="_1641208178" r:id="rId6"/>
        </w:object>
      </w:r>
    </w:p>
    <w:p w:rsidR="000F050C" w:rsidRPr="00FE2893" w:rsidRDefault="000F050C" w:rsidP="000F050C">
      <w:pPr>
        <w:jc w:val="center"/>
        <w:rPr>
          <w:b/>
          <w:szCs w:val="28"/>
          <w:lang w:val="ru-RU"/>
        </w:rPr>
      </w:pPr>
    </w:p>
    <w:p w:rsidR="000F050C" w:rsidRPr="00FE2893" w:rsidRDefault="000F050C" w:rsidP="000F050C">
      <w:pPr>
        <w:jc w:val="center"/>
        <w:rPr>
          <w:b/>
          <w:szCs w:val="28"/>
          <w:lang w:val="ru-RU"/>
        </w:rPr>
      </w:pPr>
      <w:r w:rsidRPr="00FE2893">
        <w:rPr>
          <w:b/>
          <w:szCs w:val="28"/>
          <w:lang w:val="ru-RU"/>
        </w:rPr>
        <w:t>ЩАСЛИВЦЕВСЬКА  СІЛЬСЬКА РАДА</w:t>
      </w:r>
    </w:p>
    <w:p w:rsidR="000F050C" w:rsidRPr="00FE2893" w:rsidRDefault="000F050C" w:rsidP="000F050C">
      <w:pPr>
        <w:jc w:val="center"/>
        <w:rPr>
          <w:b/>
          <w:szCs w:val="28"/>
          <w:lang w:val="ru-RU"/>
        </w:rPr>
      </w:pPr>
      <w:r w:rsidRPr="00FE2893">
        <w:rPr>
          <w:b/>
          <w:szCs w:val="28"/>
          <w:lang w:val="ru-RU"/>
        </w:rPr>
        <w:t>ВИКОНАВЧИЙ  КОМІТЕТ</w:t>
      </w:r>
    </w:p>
    <w:p w:rsidR="000F050C" w:rsidRPr="00FE2893" w:rsidRDefault="000F050C" w:rsidP="000F050C">
      <w:pPr>
        <w:jc w:val="center"/>
        <w:rPr>
          <w:b/>
          <w:szCs w:val="28"/>
          <w:lang w:val="ru-RU"/>
        </w:rPr>
      </w:pPr>
    </w:p>
    <w:p w:rsidR="000F050C" w:rsidRPr="00FE2893" w:rsidRDefault="000F050C" w:rsidP="000F050C">
      <w:pPr>
        <w:jc w:val="center"/>
        <w:rPr>
          <w:b/>
          <w:szCs w:val="28"/>
        </w:rPr>
      </w:pPr>
      <w:proofErr w:type="gramStart"/>
      <w:r w:rsidRPr="00FE2893">
        <w:rPr>
          <w:b/>
          <w:szCs w:val="28"/>
          <w:lang w:val="ru-RU"/>
        </w:rPr>
        <w:t>Р</w:t>
      </w:r>
      <w:proofErr w:type="gramEnd"/>
      <w:r w:rsidRPr="00FE2893">
        <w:rPr>
          <w:b/>
          <w:szCs w:val="28"/>
          <w:lang w:val="ru-RU"/>
        </w:rPr>
        <w:t>ІШЕННЯ</w:t>
      </w:r>
    </w:p>
    <w:p w:rsidR="000F050C" w:rsidRPr="00FE2893" w:rsidRDefault="000F050C" w:rsidP="000F050C">
      <w:pPr>
        <w:jc w:val="center"/>
        <w:rPr>
          <w:b/>
          <w:szCs w:val="28"/>
          <w:lang w:val="ru-RU"/>
        </w:rPr>
      </w:pPr>
    </w:p>
    <w:p w:rsidR="000F050C" w:rsidRPr="00FE2893" w:rsidRDefault="000F050C" w:rsidP="000F050C">
      <w:pPr>
        <w:rPr>
          <w:szCs w:val="28"/>
        </w:rPr>
      </w:pPr>
      <w:r>
        <w:rPr>
          <w:szCs w:val="28"/>
        </w:rPr>
        <w:t xml:space="preserve">16.01.2020                                              </w:t>
      </w:r>
      <w:r w:rsidRPr="00FE2893">
        <w:rPr>
          <w:szCs w:val="28"/>
          <w:lang w:val="ru-RU"/>
        </w:rPr>
        <w:t>№</w:t>
      </w:r>
      <w:r>
        <w:rPr>
          <w:szCs w:val="28"/>
          <w:lang w:val="ru-RU"/>
        </w:rPr>
        <w:t>3</w:t>
      </w:r>
    </w:p>
    <w:p w:rsidR="000F050C" w:rsidRPr="00FE2893" w:rsidRDefault="000F050C" w:rsidP="000F050C">
      <w:pPr>
        <w:spacing w:before="100" w:beforeAutospacing="1" w:after="100" w:afterAutospacing="1"/>
        <w:ind w:right="5244"/>
        <w:rPr>
          <w:szCs w:val="28"/>
        </w:rPr>
      </w:pPr>
      <w:r w:rsidRPr="00FE2893">
        <w:rPr>
          <w:szCs w:val="28"/>
        </w:rPr>
        <w:t>Про стан виконавської дисципліни у виконавчому комітеті Щасли</w:t>
      </w:r>
      <w:r>
        <w:rPr>
          <w:szCs w:val="28"/>
        </w:rPr>
        <w:t>вцевської сільської ради за 2019</w:t>
      </w:r>
      <w:r w:rsidRPr="00FE2893">
        <w:rPr>
          <w:szCs w:val="28"/>
        </w:rPr>
        <w:t xml:space="preserve"> рік        </w:t>
      </w:r>
    </w:p>
    <w:p w:rsidR="000F050C" w:rsidRPr="00FE2893" w:rsidRDefault="000F050C" w:rsidP="000F050C">
      <w:pPr>
        <w:jc w:val="both"/>
        <w:rPr>
          <w:szCs w:val="28"/>
        </w:rPr>
      </w:pPr>
      <w:r w:rsidRPr="00FE2893">
        <w:rPr>
          <w:szCs w:val="28"/>
        </w:rPr>
        <w:t>           З метою організації неухильного виконання завдань, визначених актами законодавства, доручень та розпоряджень голів державної та районної адміністрації, доручень сільського голови, рішень сесій сільської ради та її виконавчого комітету, запитів і звернень громадян</w:t>
      </w:r>
      <w:r>
        <w:rPr>
          <w:szCs w:val="28"/>
        </w:rPr>
        <w:t xml:space="preserve"> та юридичних осіб протягом 2019</w:t>
      </w:r>
      <w:r w:rsidRPr="00FE2893">
        <w:rPr>
          <w:szCs w:val="28"/>
        </w:rPr>
        <w:t xml:space="preserve"> року проведено комплекс відповідних організаційних та практичних заходів. В</w:t>
      </w:r>
      <w:r w:rsidRPr="00FE2893">
        <w:rPr>
          <w:rFonts w:eastAsia="Calibri"/>
          <w:szCs w:val="28"/>
        </w:rPr>
        <w:t xml:space="preserve"> виконкомі </w:t>
      </w:r>
      <w:r w:rsidRPr="00FE2893">
        <w:rPr>
          <w:szCs w:val="28"/>
        </w:rPr>
        <w:t xml:space="preserve">Щасливцевської сільської </w:t>
      </w:r>
      <w:r w:rsidRPr="00FE2893">
        <w:rPr>
          <w:rFonts w:eastAsia="Calibri"/>
          <w:szCs w:val="28"/>
        </w:rPr>
        <w:t xml:space="preserve"> ради ведеться робота з  контролю за виконанням розпоряджень та доручень гол</w:t>
      </w:r>
      <w:r w:rsidRPr="00FE2893">
        <w:rPr>
          <w:szCs w:val="28"/>
        </w:rPr>
        <w:t xml:space="preserve">ів обласної державної </w:t>
      </w:r>
      <w:proofErr w:type="spellStart"/>
      <w:r w:rsidRPr="00FE2893">
        <w:rPr>
          <w:szCs w:val="28"/>
        </w:rPr>
        <w:t>адміністрації,Генічеської</w:t>
      </w:r>
      <w:proofErr w:type="spellEnd"/>
      <w:r w:rsidRPr="00FE2893">
        <w:rPr>
          <w:szCs w:val="28"/>
        </w:rPr>
        <w:t xml:space="preserve"> районної державної адміністрації</w:t>
      </w:r>
      <w:r w:rsidRPr="00FE2893">
        <w:rPr>
          <w:rFonts w:eastAsia="Calibri"/>
          <w:szCs w:val="28"/>
        </w:rPr>
        <w:t xml:space="preserve">, </w:t>
      </w:r>
      <w:r w:rsidRPr="00FE2893">
        <w:rPr>
          <w:szCs w:val="28"/>
        </w:rPr>
        <w:t xml:space="preserve">районної </w:t>
      </w:r>
      <w:r w:rsidRPr="00FE2893">
        <w:rPr>
          <w:rFonts w:eastAsia="Calibri"/>
          <w:szCs w:val="28"/>
        </w:rPr>
        <w:t xml:space="preserve">ради, рішень </w:t>
      </w:r>
      <w:r w:rsidRPr="00FE2893">
        <w:rPr>
          <w:szCs w:val="28"/>
        </w:rPr>
        <w:t>Щасливцевської сільської</w:t>
      </w:r>
      <w:r w:rsidRPr="00FE2893">
        <w:rPr>
          <w:rFonts w:eastAsia="Calibri"/>
          <w:szCs w:val="28"/>
        </w:rPr>
        <w:t xml:space="preserve"> ради та її виконавчого комітету, власних рішень, листів фізичних та юридичних осіб, ведеться аналіз стану виконання документів.</w:t>
      </w:r>
    </w:p>
    <w:p w:rsidR="000F050C" w:rsidRPr="00FE2893" w:rsidRDefault="000F050C" w:rsidP="000F050C">
      <w:pPr>
        <w:jc w:val="both"/>
        <w:rPr>
          <w:rFonts w:eastAsia="Calibri"/>
          <w:szCs w:val="28"/>
        </w:rPr>
      </w:pPr>
      <w:r w:rsidRPr="00FE2893">
        <w:rPr>
          <w:rFonts w:eastAsia="Calibri"/>
          <w:szCs w:val="28"/>
        </w:rPr>
        <w:t xml:space="preserve">Аналіз роботи із журналами вхідної та вихідної документації показує, що працівники виконавчого комітету </w:t>
      </w:r>
      <w:proofErr w:type="spellStart"/>
      <w:r w:rsidRPr="00FE2893">
        <w:rPr>
          <w:rFonts w:eastAsia="Calibri"/>
          <w:szCs w:val="28"/>
        </w:rPr>
        <w:t>відповідально</w:t>
      </w:r>
      <w:proofErr w:type="spellEnd"/>
      <w:r w:rsidRPr="00FE2893">
        <w:rPr>
          <w:rFonts w:eastAsia="Calibri"/>
          <w:szCs w:val="28"/>
        </w:rPr>
        <w:t xml:space="preserve"> виконують свої службові обов’язки, своєчасно надають відповіді на кореспонденцію.</w:t>
      </w:r>
    </w:p>
    <w:p w:rsidR="000F050C" w:rsidRPr="00FE2893" w:rsidRDefault="000F050C" w:rsidP="000F050C">
      <w:pPr>
        <w:rPr>
          <w:rFonts w:eastAsia="Calibri"/>
          <w:szCs w:val="28"/>
        </w:rPr>
      </w:pPr>
      <w:r w:rsidRPr="00FE2893">
        <w:rPr>
          <w:rFonts w:eastAsia="Calibri"/>
          <w:szCs w:val="28"/>
        </w:rPr>
        <w:t xml:space="preserve">       За 201</w:t>
      </w:r>
      <w:r>
        <w:rPr>
          <w:szCs w:val="28"/>
        </w:rPr>
        <w:t>9</w:t>
      </w:r>
      <w:r w:rsidRPr="00FE2893">
        <w:rPr>
          <w:rFonts w:eastAsia="Calibri"/>
          <w:szCs w:val="28"/>
        </w:rPr>
        <w:t xml:space="preserve"> рік  до виконкому </w:t>
      </w:r>
      <w:r w:rsidRPr="00FE2893">
        <w:rPr>
          <w:szCs w:val="28"/>
        </w:rPr>
        <w:t xml:space="preserve">сільської </w:t>
      </w:r>
      <w:r w:rsidRPr="00FE2893">
        <w:rPr>
          <w:rFonts w:eastAsia="Calibri"/>
          <w:szCs w:val="28"/>
        </w:rPr>
        <w:t xml:space="preserve">ради надійшло та зареєстровано </w:t>
      </w:r>
      <w:r>
        <w:rPr>
          <w:szCs w:val="28"/>
        </w:rPr>
        <w:t xml:space="preserve">1397 </w:t>
      </w:r>
      <w:r w:rsidRPr="00FE2893">
        <w:rPr>
          <w:rFonts w:eastAsia="Calibri"/>
          <w:szCs w:val="28"/>
        </w:rPr>
        <w:t>документ</w:t>
      </w:r>
      <w:r w:rsidRPr="00FE2893">
        <w:rPr>
          <w:szCs w:val="28"/>
        </w:rPr>
        <w:t>а</w:t>
      </w:r>
      <w:r w:rsidRPr="00FE2893">
        <w:rPr>
          <w:rFonts w:eastAsia="Calibri"/>
          <w:szCs w:val="28"/>
        </w:rPr>
        <w:t xml:space="preserve"> від </w:t>
      </w:r>
      <w:proofErr w:type="spellStart"/>
      <w:r w:rsidRPr="00FE2893">
        <w:rPr>
          <w:rFonts w:eastAsia="Calibri"/>
          <w:szCs w:val="28"/>
        </w:rPr>
        <w:t>вищестоящих</w:t>
      </w:r>
      <w:proofErr w:type="spellEnd"/>
      <w:r w:rsidRPr="00FE2893">
        <w:rPr>
          <w:rFonts w:eastAsia="Calibri"/>
          <w:szCs w:val="28"/>
        </w:rPr>
        <w:t xml:space="preserve"> о</w:t>
      </w:r>
      <w:r>
        <w:rPr>
          <w:rFonts w:eastAsia="Calibri"/>
          <w:szCs w:val="28"/>
        </w:rPr>
        <w:t>рганів і юридичних осіб,  та 1745</w:t>
      </w:r>
      <w:r w:rsidRPr="00FE2893">
        <w:rPr>
          <w:rFonts w:eastAsia="Calibri"/>
          <w:szCs w:val="28"/>
        </w:rPr>
        <w:t xml:space="preserve"> від  фізичних осіб, із них </w:t>
      </w:r>
      <w:r>
        <w:rPr>
          <w:szCs w:val="28"/>
        </w:rPr>
        <w:t>756</w:t>
      </w:r>
      <w:r w:rsidRPr="00FE2893">
        <w:rPr>
          <w:rFonts w:eastAsia="Calibri"/>
          <w:szCs w:val="28"/>
        </w:rPr>
        <w:t xml:space="preserve"> контрольних.</w:t>
      </w:r>
    </w:p>
    <w:p w:rsidR="000F050C" w:rsidRPr="00FE2893" w:rsidRDefault="000F050C" w:rsidP="000F050C">
      <w:pPr>
        <w:rPr>
          <w:szCs w:val="28"/>
        </w:rPr>
      </w:pPr>
      <w:r w:rsidRPr="00FE2893">
        <w:rPr>
          <w:szCs w:val="28"/>
        </w:rPr>
        <w:t xml:space="preserve">      </w:t>
      </w:r>
      <w:r>
        <w:rPr>
          <w:szCs w:val="28"/>
        </w:rPr>
        <w:t xml:space="preserve"> За цей період було прийнято 988 власних документів.</w:t>
      </w:r>
    </w:p>
    <w:p w:rsidR="000F050C" w:rsidRPr="00FE2893" w:rsidRDefault="000F050C" w:rsidP="000F050C">
      <w:pPr>
        <w:rPr>
          <w:szCs w:val="28"/>
        </w:rPr>
      </w:pPr>
      <w:r w:rsidRPr="00FE2893">
        <w:rPr>
          <w:szCs w:val="28"/>
        </w:rPr>
        <w:t xml:space="preserve">       У розрізі інформації вони поділяються:</w:t>
      </w:r>
    </w:p>
    <w:p w:rsidR="000F050C" w:rsidRPr="00FE2893" w:rsidRDefault="000F050C" w:rsidP="000F050C">
      <w:pPr>
        <w:rPr>
          <w:szCs w:val="28"/>
        </w:rPr>
      </w:pPr>
      <w:r w:rsidRPr="00FE2893">
        <w:rPr>
          <w:szCs w:val="28"/>
        </w:rPr>
        <w:t xml:space="preserve">         - рішень сільської  </w:t>
      </w:r>
      <w:r>
        <w:rPr>
          <w:szCs w:val="28"/>
        </w:rPr>
        <w:t>ради –606, проведено 25</w:t>
      </w:r>
      <w:r w:rsidRPr="00FE2893">
        <w:rPr>
          <w:szCs w:val="28"/>
        </w:rPr>
        <w:t xml:space="preserve"> засідання</w:t>
      </w:r>
    </w:p>
    <w:p w:rsidR="000F050C" w:rsidRPr="00FE2893" w:rsidRDefault="000F050C" w:rsidP="000F050C">
      <w:pPr>
        <w:rPr>
          <w:szCs w:val="28"/>
        </w:rPr>
      </w:pPr>
      <w:r w:rsidRPr="00FE2893">
        <w:rPr>
          <w:szCs w:val="28"/>
        </w:rPr>
        <w:t xml:space="preserve">         - рішенн</w:t>
      </w:r>
      <w:r>
        <w:rPr>
          <w:szCs w:val="28"/>
        </w:rPr>
        <w:t>я виконкому сільської ради – 206</w:t>
      </w:r>
      <w:r w:rsidRPr="00FE2893">
        <w:rPr>
          <w:szCs w:val="28"/>
        </w:rPr>
        <w:t>, проведено  16 засідань</w:t>
      </w:r>
    </w:p>
    <w:p w:rsidR="000F050C" w:rsidRPr="00FE2893" w:rsidRDefault="000F050C" w:rsidP="000F050C">
      <w:pPr>
        <w:rPr>
          <w:szCs w:val="28"/>
        </w:rPr>
      </w:pPr>
      <w:r>
        <w:rPr>
          <w:szCs w:val="28"/>
        </w:rPr>
        <w:t xml:space="preserve">         - розпорядження – 176</w:t>
      </w:r>
      <w:r w:rsidRPr="00FE2893">
        <w:rPr>
          <w:szCs w:val="28"/>
        </w:rPr>
        <w:t>.</w:t>
      </w:r>
    </w:p>
    <w:p w:rsidR="000F050C" w:rsidRPr="00FE2893" w:rsidRDefault="000F050C" w:rsidP="000F050C">
      <w:pPr>
        <w:jc w:val="both"/>
        <w:rPr>
          <w:szCs w:val="28"/>
        </w:rPr>
      </w:pPr>
      <w:r w:rsidRPr="00FE2893">
        <w:rPr>
          <w:szCs w:val="28"/>
        </w:rPr>
        <w:t xml:space="preserve">         Стосовно виконання вимог контрольної документації підтверджено, що відповіді надаються своєчасно згідно вимог вхідного документа. Велика кількість відповідей для прискорення документообігу надається по електронній пошті з подальшим наданням у паперовому носію.</w:t>
      </w:r>
    </w:p>
    <w:p w:rsidR="000F050C" w:rsidRPr="00FE2893" w:rsidRDefault="000F050C" w:rsidP="000F050C">
      <w:pPr>
        <w:jc w:val="both"/>
        <w:rPr>
          <w:color w:val="000000"/>
          <w:szCs w:val="28"/>
        </w:rPr>
      </w:pPr>
      <w:r w:rsidRPr="00FE2893">
        <w:rPr>
          <w:color w:val="000000"/>
          <w:szCs w:val="28"/>
        </w:rPr>
        <w:t xml:space="preserve">            Аналіз стану виконавської дисципліни та виконання документів органів влади вищого рівня засвідчив, що виконавчий комітет здійснював заходи, спрямовані на покращення управлінської діяльності та забезпечення реалізації громадянами конституційного права на звернення. За звітний період зауважень </w:t>
      </w:r>
      <w:r w:rsidRPr="00FE2893">
        <w:rPr>
          <w:color w:val="000000"/>
          <w:szCs w:val="28"/>
        </w:rPr>
        <w:lastRenderedPageBreak/>
        <w:t>до Щасливцевської сільської ради від районної державної адміністрації щодо несвоєчасного виконання контрольних документів не надходило.</w:t>
      </w:r>
    </w:p>
    <w:p w:rsidR="000F050C" w:rsidRPr="00FE2893" w:rsidRDefault="000F050C" w:rsidP="000F050C">
      <w:pPr>
        <w:jc w:val="both"/>
        <w:rPr>
          <w:color w:val="000000"/>
          <w:szCs w:val="28"/>
        </w:rPr>
      </w:pPr>
      <w:r w:rsidRPr="00FE2893">
        <w:rPr>
          <w:color w:val="000000"/>
          <w:szCs w:val="28"/>
        </w:rPr>
        <w:t xml:space="preserve">          Аналізується робота із зверненнями громадян. Вживаються заходи з метою суттєвого покращення роботи із зверненнями громадян. Але не зважаючи на ряд вжитих організаційних та методичних заходів, спрямованих на удосконалення контролю за виконанням документів ще не вдається суттєво посилити контроль за якісним виконанням вимог документів.</w:t>
      </w:r>
      <w:r w:rsidRPr="00FE2893">
        <w:rPr>
          <w:szCs w:val="28"/>
        </w:rPr>
        <w:t xml:space="preserve"> Є </w:t>
      </w:r>
      <w:r w:rsidRPr="00FE2893">
        <w:rPr>
          <w:color w:val="000000"/>
          <w:szCs w:val="28"/>
        </w:rPr>
        <w:t>порушення термінів виконання вхідних контрольних документів та не було забезпечено належне виконання завдань.</w:t>
      </w:r>
    </w:p>
    <w:p w:rsidR="000F050C" w:rsidRPr="00FE2893" w:rsidRDefault="000F050C" w:rsidP="000F050C">
      <w:pPr>
        <w:jc w:val="both"/>
        <w:rPr>
          <w:szCs w:val="28"/>
        </w:rPr>
      </w:pPr>
      <w:r w:rsidRPr="00FE2893">
        <w:rPr>
          <w:color w:val="000000"/>
          <w:szCs w:val="28"/>
        </w:rPr>
        <w:t>Враховуючи  вищезазначене, з метою покращення виконавської дисципліни і посилення персональної відповідальності працівників Щасливцевської  сільської ради по реалізації виконання контрольних завдань, керуючись ст. 27 Закону України «Про місцеве самоврядування в Україні», виконавчий комітет</w:t>
      </w:r>
    </w:p>
    <w:p w:rsidR="000F050C" w:rsidRPr="00FE2893" w:rsidRDefault="000F050C" w:rsidP="000F050C">
      <w:pPr>
        <w:rPr>
          <w:szCs w:val="28"/>
          <w:lang w:val="ru-RU"/>
        </w:rPr>
      </w:pPr>
      <w:r w:rsidRPr="00FE2893">
        <w:rPr>
          <w:szCs w:val="28"/>
        </w:rPr>
        <w:t>В И Р І Ш И В:</w:t>
      </w:r>
    </w:p>
    <w:p w:rsidR="000F050C" w:rsidRPr="00FE2893" w:rsidRDefault="000F050C" w:rsidP="000F050C">
      <w:pPr>
        <w:jc w:val="both"/>
        <w:rPr>
          <w:szCs w:val="28"/>
          <w:lang w:val="ru-RU"/>
        </w:rPr>
      </w:pPr>
      <w:r w:rsidRPr="00FE2893">
        <w:rPr>
          <w:szCs w:val="28"/>
        </w:rPr>
        <w:t>         1. Визнати роботу виконавчого комітету сільської ради з питань виконавської дисципліни по реалізації вим</w:t>
      </w:r>
      <w:r>
        <w:rPr>
          <w:szCs w:val="28"/>
        </w:rPr>
        <w:t>ог контрольних документів у 2019</w:t>
      </w:r>
      <w:r w:rsidRPr="00FE2893">
        <w:rPr>
          <w:szCs w:val="28"/>
        </w:rPr>
        <w:t xml:space="preserve"> року задовільною.</w:t>
      </w:r>
    </w:p>
    <w:p w:rsidR="000F050C" w:rsidRPr="00FE2893" w:rsidRDefault="000F050C" w:rsidP="000F050C">
      <w:pPr>
        <w:jc w:val="both"/>
        <w:rPr>
          <w:szCs w:val="28"/>
          <w:lang w:val="ru-RU"/>
        </w:rPr>
      </w:pPr>
      <w:r w:rsidRPr="00FE2893">
        <w:rPr>
          <w:szCs w:val="28"/>
        </w:rPr>
        <w:t>         2. Вказати  посадовим особам та працівникам сільської ради:</w:t>
      </w:r>
    </w:p>
    <w:p w:rsidR="000F050C" w:rsidRPr="00FE2893" w:rsidRDefault="000F050C" w:rsidP="000F050C">
      <w:pPr>
        <w:jc w:val="both"/>
        <w:rPr>
          <w:szCs w:val="28"/>
          <w:lang w:val="ru-RU"/>
        </w:rPr>
      </w:pPr>
      <w:r w:rsidRPr="00FE2893">
        <w:rPr>
          <w:szCs w:val="28"/>
        </w:rPr>
        <w:t>- щодо посилення контролю над своєчасним наданням матеріалів по виконанню контрольних  документів, не порушувати термінів реагування;</w:t>
      </w:r>
    </w:p>
    <w:p w:rsidR="000F050C" w:rsidRPr="00FE2893" w:rsidRDefault="000F050C" w:rsidP="000F050C">
      <w:pPr>
        <w:jc w:val="both"/>
        <w:rPr>
          <w:szCs w:val="28"/>
          <w:lang w:val="ru-RU"/>
        </w:rPr>
      </w:pPr>
      <w:r w:rsidRPr="00FE2893">
        <w:rPr>
          <w:szCs w:val="28"/>
        </w:rPr>
        <w:t>- забезпечити виконання вимог Закону України « Про доступ до публічної інформації»;</w:t>
      </w:r>
    </w:p>
    <w:p w:rsidR="000F050C" w:rsidRPr="00FE2893" w:rsidRDefault="000F050C" w:rsidP="000F050C">
      <w:pPr>
        <w:jc w:val="both"/>
        <w:rPr>
          <w:szCs w:val="28"/>
          <w:lang w:val="ru-RU"/>
        </w:rPr>
      </w:pPr>
      <w:r w:rsidRPr="00FE2893">
        <w:rPr>
          <w:szCs w:val="28"/>
        </w:rPr>
        <w:t>- про їх персональну відповідальність за стан виконавської дисципліни.</w:t>
      </w:r>
    </w:p>
    <w:p w:rsidR="000F050C" w:rsidRPr="00FE2893" w:rsidRDefault="000F050C" w:rsidP="000F050C">
      <w:pPr>
        <w:jc w:val="both"/>
        <w:rPr>
          <w:szCs w:val="28"/>
        </w:rPr>
      </w:pPr>
      <w:r w:rsidRPr="00FE2893">
        <w:rPr>
          <w:szCs w:val="28"/>
        </w:rPr>
        <w:t xml:space="preserve">         3. У разі виявлення фактів порушень виконавської дисципліни, неналежного реагування  діловоду </w:t>
      </w:r>
      <w:proofErr w:type="spellStart"/>
      <w:r>
        <w:rPr>
          <w:szCs w:val="28"/>
        </w:rPr>
        <w:t>Степанян</w:t>
      </w:r>
      <w:proofErr w:type="spellEnd"/>
      <w:r>
        <w:rPr>
          <w:szCs w:val="28"/>
        </w:rPr>
        <w:t xml:space="preserve"> Л.Ю</w:t>
      </w:r>
      <w:r w:rsidRPr="00FE2893">
        <w:rPr>
          <w:szCs w:val="28"/>
        </w:rPr>
        <w:t>. ставити до відома сільського голову  та заступника  сільського голови з питань дії виконкому про посадових осіб та працівників сільської ради, з вини яких не забезпечується якісне виконання встановлених завдань.</w:t>
      </w:r>
    </w:p>
    <w:p w:rsidR="000F050C" w:rsidRPr="00FE2893" w:rsidRDefault="000F050C" w:rsidP="000F050C">
      <w:pPr>
        <w:jc w:val="both"/>
        <w:rPr>
          <w:szCs w:val="28"/>
          <w:lang w:val="ru-RU"/>
        </w:rPr>
      </w:pPr>
      <w:r w:rsidRPr="00FE2893">
        <w:rPr>
          <w:szCs w:val="28"/>
        </w:rPr>
        <w:t xml:space="preserve">         </w:t>
      </w:r>
      <w:r w:rsidRPr="00FE2893">
        <w:rPr>
          <w:szCs w:val="28"/>
          <w:lang w:val="ru-RU"/>
        </w:rPr>
        <w:t>4</w:t>
      </w:r>
      <w:r w:rsidRPr="00FE2893">
        <w:rPr>
          <w:szCs w:val="28"/>
        </w:rPr>
        <w:t>. Контроль за виконанням даного рішення покласти на заступника сільського голови  з питань дії виконкому Бородіну О.П.</w:t>
      </w:r>
    </w:p>
    <w:p w:rsidR="000F050C" w:rsidRPr="00FE2893" w:rsidRDefault="000F050C" w:rsidP="000F050C">
      <w:pPr>
        <w:spacing w:before="100" w:beforeAutospacing="1" w:after="100" w:afterAutospacing="1"/>
        <w:jc w:val="both"/>
        <w:rPr>
          <w:szCs w:val="28"/>
        </w:rPr>
      </w:pPr>
    </w:p>
    <w:p w:rsidR="000F050C" w:rsidRPr="00FE2893" w:rsidRDefault="000F050C" w:rsidP="000F050C">
      <w:pPr>
        <w:spacing w:before="100" w:beforeAutospacing="1" w:after="100" w:afterAutospacing="1"/>
        <w:rPr>
          <w:szCs w:val="28"/>
        </w:rPr>
      </w:pPr>
    </w:p>
    <w:p w:rsidR="000F050C" w:rsidRDefault="000F050C" w:rsidP="000F050C">
      <w:pPr>
        <w:rPr>
          <w:sz w:val="24"/>
          <w:szCs w:val="24"/>
        </w:rPr>
      </w:pPr>
      <w:r>
        <w:rPr>
          <w:sz w:val="24"/>
          <w:szCs w:val="24"/>
        </w:rPr>
        <w:t>Заступник сільського голови з питань                                                              О.БОРОДІНА</w:t>
      </w:r>
    </w:p>
    <w:p w:rsidR="000F050C" w:rsidRDefault="000F050C" w:rsidP="000F050C">
      <w:pPr>
        <w:rPr>
          <w:sz w:val="24"/>
          <w:szCs w:val="24"/>
        </w:rPr>
      </w:pPr>
      <w:r>
        <w:rPr>
          <w:sz w:val="24"/>
          <w:szCs w:val="24"/>
        </w:rPr>
        <w:t>діяльності виконкому</w:t>
      </w:r>
    </w:p>
    <w:p w:rsidR="000F050C" w:rsidRPr="00FE2893" w:rsidRDefault="000F050C" w:rsidP="000F050C">
      <w:pPr>
        <w:rPr>
          <w:szCs w:val="28"/>
        </w:rPr>
      </w:pPr>
    </w:p>
    <w:p w:rsidR="000F050C" w:rsidRDefault="000F050C" w:rsidP="000F050C">
      <w:pPr>
        <w:rPr>
          <w:szCs w:val="28"/>
        </w:rPr>
      </w:pPr>
    </w:p>
    <w:p w:rsidR="000F050C" w:rsidRDefault="000F050C" w:rsidP="000F050C">
      <w:pPr>
        <w:rPr>
          <w:szCs w:val="28"/>
        </w:rPr>
      </w:pPr>
    </w:p>
    <w:p w:rsidR="000F050C" w:rsidRDefault="000F050C" w:rsidP="000F050C">
      <w:pPr>
        <w:rPr>
          <w:szCs w:val="28"/>
        </w:rPr>
      </w:pPr>
    </w:p>
    <w:p w:rsidR="000F050C" w:rsidRPr="00C6110D" w:rsidRDefault="000F050C" w:rsidP="000F050C">
      <w:pPr>
        <w:rPr>
          <w:b/>
          <w:szCs w:val="28"/>
        </w:rPr>
      </w:pPr>
    </w:p>
    <w:p w:rsidR="003011E2" w:rsidRDefault="003011E2">
      <w:bookmarkStart w:id="0" w:name="_GoBack"/>
      <w:bookmarkEnd w:id="0"/>
    </w:p>
    <w:sectPr w:rsidR="003011E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9A1"/>
    <w:rsid w:val="000F050C"/>
    <w:rsid w:val="001959A1"/>
    <w:rsid w:val="003011E2"/>
    <w:rsid w:val="0077072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59A1"/>
    <w:pPr>
      <w:spacing w:after="0" w:line="240" w:lineRule="auto"/>
    </w:pPr>
    <w:rPr>
      <w:rFonts w:ascii="Times New Roman" w:eastAsia="Times New Roman" w:hAnsi="Times New Roman" w:cs="Times New Roman"/>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959A1"/>
    <w:rPr>
      <w:rFonts w:ascii="Tahoma" w:hAnsi="Tahoma" w:cs="Tahoma"/>
      <w:sz w:val="16"/>
      <w:szCs w:val="16"/>
    </w:rPr>
  </w:style>
  <w:style w:type="character" w:customStyle="1" w:styleId="a4">
    <w:name w:val="Текст выноски Знак"/>
    <w:basedOn w:val="a0"/>
    <w:link w:val="a3"/>
    <w:uiPriority w:val="99"/>
    <w:semiHidden/>
    <w:rsid w:val="001959A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59A1"/>
    <w:pPr>
      <w:spacing w:after="0" w:line="240" w:lineRule="auto"/>
    </w:pPr>
    <w:rPr>
      <w:rFonts w:ascii="Times New Roman" w:eastAsia="Times New Roman" w:hAnsi="Times New Roman" w:cs="Times New Roman"/>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959A1"/>
    <w:rPr>
      <w:rFonts w:ascii="Tahoma" w:hAnsi="Tahoma" w:cs="Tahoma"/>
      <w:sz w:val="16"/>
      <w:szCs w:val="16"/>
    </w:rPr>
  </w:style>
  <w:style w:type="character" w:customStyle="1" w:styleId="a4">
    <w:name w:val="Текст выноски Знак"/>
    <w:basedOn w:val="a0"/>
    <w:link w:val="a3"/>
    <w:uiPriority w:val="99"/>
    <w:semiHidden/>
    <w:rsid w:val="001959A1"/>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2710</Words>
  <Characters>1545</Characters>
  <Application>Microsoft Office Word</Application>
  <DocSecurity>0</DocSecurity>
  <Lines>12</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Користувач Windows</cp:lastModifiedBy>
  <cp:revision>2</cp:revision>
  <dcterms:created xsi:type="dcterms:W3CDTF">2020-01-22T12:23:00Z</dcterms:created>
  <dcterms:modified xsi:type="dcterms:W3CDTF">2020-01-22T12:23:00Z</dcterms:modified>
</cp:coreProperties>
</file>