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08" w:rsidRDefault="00E02408" w:rsidP="00E02408">
      <w:pPr>
        <w:ind w:left="7680"/>
        <w:jc w:val="both"/>
        <w:rPr>
          <w:i/>
          <w:noProof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t xml:space="preserve">Додаток до рішення </w:t>
      </w:r>
    </w:p>
    <w:p w:rsidR="00E02408" w:rsidRPr="003A2488" w:rsidRDefault="00E02408" w:rsidP="00E02408">
      <w:pPr>
        <w:ind w:left="7680"/>
        <w:jc w:val="both"/>
        <w:rPr>
          <w:i/>
          <w:sz w:val="20"/>
          <w:szCs w:val="20"/>
        </w:rPr>
      </w:pPr>
      <w:r w:rsidRPr="00C93AEE">
        <w:rPr>
          <w:i/>
          <w:noProof/>
          <w:color w:val="000000"/>
          <w:sz w:val="20"/>
          <w:szCs w:val="20"/>
        </w:rPr>
        <w:t xml:space="preserve">Щасливцевської сільської ради 7 скликання </w:t>
      </w:r>
    </w:p>
    <w:p w:rsidR="00E02408" w:rsidRPr="003A2488" w:rsidRDefault="00E02408" w:rsidP="00E02408">
      <w:pPr>
        <w:ind w:left="7680"/>
        <w:jc w:val="both"/>
        <w:rPr>
          <w:i/>
          <w:sz w:val="20"/>
          <w:szCs w:val="20"/>
        </w:rPr>
      </w:pPr>
      <w:r w:rsidRPr="00C93AEE">
        <w:rPr>
          <w:i/>
          <w:sz w:val="20"/>
          <w:szCs w:val="20"/>
        </w:rPr>
        <w:t>№</w:t>
      </w:r>
      <w:r>
        <w:rPr>
          <w:i/>
          <w:sz w:val="20"/>
          <w:szCs w:val="20"/>
        </w:rPr>
        <w:t xml:space="preserve"> 1925 від 14</w:t>
      </w:r>
      <w:r w:rsidRPr="00806EE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11</w:t>
      </w:r>
      <w:r w:rsidRPr="00806EE1">
        <w:rPr>
          <w:i/>
          <w:sz w:val="20"/>
          <w:szCs w:val="20"/>
        </w:rPr>
        <w:t>.201</w:t>
      </w:r>
      <w:r>
        <w:rPr>
          <w:i/>
          <w:sz w:val="20"/>
          <w:szCs w:val="20"/>
        </w:rPr>
        <w:t>9</w:t>
      </w:r>
      <w:r w:rsidRPr="00806EE1">
        <w:rPr>
          <w:i/>
          <w:sz w:val="20"/>
          <w:szCs w:val="20"/>
        </w:rPr>
        <w:t xml:space="preserve"> р</w:t>
      </w:r>
      <w:r w:rsidRPr="00C93AEE">
        <w:rPr>
          <w:i/>
          <w:sz w:val="20"/>
          <w:szCs w:val="20"/>
        </w:rPr>
        <w:t>. "Про затвердження плану діяльності сільської ради з підготовки проектів  регуля</w:t>
      </w:r>
      <w:r>
        <w:rPr>
          <w:i/>
          <w:sz w:val="20"/>
          <w:szCs w:val="20"/>
        </w:rPr>
        <w:t>торних актів на 2020</w:t>
      </w:r>
      <w:r w:rsidRPr="00C93AEE">
        <w:rPr>
          <w:i/>
          <w:sz w:val="20"/>
          <w:szCs w:val="20"/>
        </w:rPr>
        <w:t>рік."</w:t>
      </w:r>
    </w:p>
    <w:p w:rsidR="00E02408" w:rsidRDefault="00E02408" w:rsidP="00E02408">
      <w:pPr>
        <w:jc w:val="both"/>
        <w:rPr>
          <w:i/>
          <w:noProof/>
          <w:color w:val="000000"/>
          <w:sz w:val="20"/>
          <w:szCs w:val="20"/>
        </w:rPr>
      </w:pPr>
    </w:p>
    <w:p w:rsidR="00E02408" w:rsidRPr="00C93AEE" w:rsidRDefault="00E02408" w:rsidP="00E02408">
      <w:pPr>
        <w:jc w:val="center"/>
        <w:rPr>
          <w:b/>
          <w:sz w:val="32"/>
          <w:szCs w:val="32"/>
        </w:rPr>
      </w:pPr>
      <w:r w:rsidRPr="00C93AEE">
        <w:rPr>
          <w:b/>
          <w:sz w:val="32"/>
          <w:szCs w:val="32"/>
        </w:rPr>
        <w:t xml:space="preserve">План </w:t>
      </w:r>
    </w:p>
    <w:p w:rsidR="00E02408" w:rsidRPr="00C93AEE" w:rsidRDefault="00E02408" w:rsidP="00E02408">
      <w:pPr>
        <w:jc w:val="center"/>
        <w:rPr>
          <w:b/>
          <w:noProof/>
          <w:color w:val="000000"/>
          <w:sz w:val="28"/>
          <w:szCs w:val="28"/>
        </w:rPr>
      </w:pPr>
      <w:r w:rsidRPr="00C93AEE">
        <w:rPr>
          <w:b/>
          <w:sz w:val="32"/>
          <w:szCs w:val="32"/>
        </w:rPr>
        <w:t>діяльності Щасливцевської сільської ради (як регуляторного органу) з підготовки власних про</w:t>
      </w:r>
      <w:r>
        <w:rPr>
          <w:b/>
          <w:sz w:val="32"/>
          <w:szCs w:val="32"/>
        </w:rPr>
        <w:t>ектів регуляторних актів на 2020</w:t>
      </w:r>
      <w:r w:rsidRPr="00C93AEE">
        <w:rPr>
          <w:b/>
          <w:sz w:val="32"/>
          <w:szCs w:val="32"/>
        </w:rPr>
        <w:t xml:space="preserve"> рік</w:t>
      </w:r>
    </w:p>
    <w:p w:rsidR="00E02408" w:rsidRDefault="00E02408" w:rsidP="00E02408">
      <w:pPr>
        <w:jc w:val="center"/>
        <w:rPr>
          <w:b/>
          <w:noProof/>
          <w:color w:val="000000"/>
          <w:sz w:val="28"/>
          <w:szCs w:val="28"/>
        </w:rPr>
      </w:pPr>
    </w:p>
    <w:p w:rsidR="00E02408" w:rsidRPr="00436C19" w:rsidRDefault="00E02408" w:rsidP="00E02408">
      <w:pPr>
        <w:jc w:val="both"/>
        <w:rPr>
          <w:color w:val="000000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329"/>
        <w:gridCol w:w="4320"/>
        <w:gridCol w:w="2340"/>
        <w:gridCol w:w="2520"/>
      </w:tblGrid>
      <w:tr w:rsidR="00E02408" w:rsidTr="00637296">
        <w:trPr>
          <w:trHeight w:val="1360"/>
        </w:trPr>
        <w:tc>
          <w:tcPr>
            <w:tcW w:w="1899" w:type="dxa"/>
            <w:vAlign w:val="center"/>
          </w:tcPr>
          <w:p w:rsidR="00E02408" w:rsidRPr="00622778" w:rsidRDefault="00E02408" w:rsidP="00637296">
            <w:pPr>
              <w:jc w:val="center"/>
              <w:rPr>
                <w:b/>
                <w:sz w:val="28"/>
                <w:szCs w:val="28"/>
              </w:rPr>
            </w:pPr>
            <w:r w:rsidRPr="00622778">
              <w:rPr>
                <w:b/>
              </w:rPr>
              <w:t>Вид проекту</w:t>
            </w:r>
          </w:p>
        </w:tc>
        <w:tc>
          <w:tcPr>
            <w:tcW w:w="4329" w:type="dxa"/>
            <w:vAlign w:val="center"/>
          </w:tcPr>
          <w:p w:rsidR="00E02408" w:rsidRPr="00622778" w:rsidRDefault="00E02408" w:rsidP="00637296">
            <w:pPr>
              <w:jc w:val="center"/>
              <w:rPr>
                <w:b/>
              </w:rPr>
            </w:pPr>
            <w:r w:rsidRPr="00622778">
              <w:rPr>
                <w:b/>
              </w:rPr>
              <w:t>Назва проекту</w:t>
            </w:r>
          </w:p>
        </w:tc>
        <w:tc>
          <w:tcPr>
            <w:tcW w:w="4320" w:type="dxa"/>
            <w:vAlign w:val="center"/>
          </w:tcPr>
          <w:p w:rsidR="00E02408" w:rsidRPr="00622778" w:rsidRDefault="00E02408" w:rsidP="00637296">
            <w:pPr>
              <w:jc w:val="center"/>
              <w:rPr>
                <w:b/>
              </w:rPr>
            </w:pPr>
            <w:r w:rsidRPr="00622778">
              <w:rPr>
                <w:b/>
              </w:rPr>
              <w:t>Ціль прийняття</w:t>
            </w:r>
          </w:p>
        </w:tc>
        <w:tc>
          <w:tcPr>
            <w:tcW w:w="2340" w:type="dxa"/>
            <w:vAlign w:val="center"/>
          </w:tcPr>
          <w:p w:rsidR="00E02408" w:rsidRPr="00622778" w:rsidRDefault="00E02408" w:rsidP="00637296">
            <w:pPr>
              <w:rPr>
                <w:b/>
                <w:sz w:val="28"/>
                <w:szCs w:val="28"/>
              </w:rPr>
            </w:pPr>
            <w:r w:rsidRPr="00622778">
              <w:rPr>
                <w:b/>
              </w:rPr>
              <w:t>Строк  підготовки проекту</w:t>
            </w:r>
          </w:p>
        </w:tc>
        <w:tc>
          <w:tcPr>
            <w:tcW w:w="2520" w:type="dxa"/>
            <w:vAlign w:val="center"/>
          </w:tcPr>
          <w:p w:rsidR="00E02408" w:rsidRPr="00622778" w:rsidRDefault="00E02408" w:rsidP="00637296">
            <w:pPr>
              <w:jc w:val="center"/>
              <w:rPr>
                <w:b/>
              </w:rPr>
            </w:pPr>
            <w:r w:rsidRPr="00622778">
              <w:rPr>
                <w:b/>
              </w:rPr>
              <w:t>Орган або підрозділ відповідальний за розробку регуляторних актів</w:t>
            </w:r>
          </w:p>
        </w:tc>
      </w:tr>
      <w:tr w:rsidR="00E02408" w:rsidTr="00637296">
        <w:tc>
          <w:tcPr>
            <w:tcW w:w="1899" w:type="dxa"/>
          </w:tcPr>
          <w:p w:rsidR="00E02408" w:rsidRPr="00622778" w:rsidRDefault="00E02408" w:rsidP="00637296">
            <w:r w:rsidRPr="00622778">
              <w:t>Рішення сільської ради</w:t>
            </w:r>
          </w:p>
        </w:tc>
        <w:tc>
          <w:tcPr>
            <w:tcW w:w="4329" w:type="dxa"/>
          </w:tcPr>
          <w:p w:rsidR="00E02408" w:rsidRPr="00622778" w:rsidRDefault="00E02408" w:rsidP="00637296">
            <w:r w:rsidRPr="00622778">
              <w:t xml:space="preserve">Про встановлення місцевих податків та зборів </w:t>
            </w:r>
          </w:p>
        </w:tc>
        <w:tc>
          <w:tcPr>
            <w:tcW w:w="4320" w:type="dxa"/>
          </w:tcPr>
          <w:p w:rsidR="00E02408" w:rsidRPr="00622778" w:rsidRDefault="00E02408" w:rsidP="00637296">
            <w:r w:rsidRPr="00622778">
              <w:t>Поповнення доходної частини місцевого бюджету,</w:t>
            </w:r>
          </w:p>
        </w:tc>
        <w:tc>
          <w:tcPr>
            <w:tcW w:w="2340" w:type="dxa"/>
          </w:tcPr>
          <w:p w:rsidR="00E02408" w:rsidRPr="00622778" w:rsidRDefault="00E02408" w:rsidP="00637296">
            <w:r>
              <w:t>ІІ кВ. 2019</w:t>
            </w:r>
            <w:r w:rsidRPr="00622778">
              <w:t xml:space="preserve"> року</w:t>
            </w:r>
          </w:p>
        </w:tc>
        <w:tc>
          <w:tcPr>
            <w:tcW w:w="2520" w:type="dxa"/>
          </w:tcPr>
          <w:p w:rsidR="00E02408" w:rsidRPr="00622778" w:rsidRDefault="00E02408" w:rsidP="00637296">
            <w:r w:rsidRPr="00622778">
              <w:t>Виконавчий комітет</w:t>
            </w:r>
          </w:p>
        </w:tc>
      </w:tr>
      <w:tr w:rsidR="00E02408" w:rsidTr="00637296">
        <w:tc>
          <w:tcPr>
            <w:tcW w:w="1899" w:type="dxa"/>
          </w:tcPr>
          <w:p w:rsidR="00E02408" w:rsidRPr="00622778" w:rsidRDefault="00E02408" w:rsidP="00637296">
            <w:r w:rsidRPr="00622778">
              <w:t>Рішення сільської ради</w:t>
            </w:r>
          </w:p>
        </w:tc>
        <w:tc>
          <w:tcPr>
            <w:tcW w:w="4329" w:type="dxa"/>
          </w:tcPr>
          <w:p w:rsidR="00E02408" w:rsidRPr="00622778" w:rsidRDefault="00E02408" w:rsidP="00637296">
            <w:r w:rsidRPr="00622778">
              <w:t>Затвердження містобудівної документації</w:t>
            </w:r>
          </w:p>
        </w:tc>
        <w:tc>
          <w:tcPr>
            <w:tcW w:w="4320" w:type="dxa"/>
          </w:tcPr>
          <w:p w:rsidR="00E02408" w:rsidRPr="00622778" w:rsidRDefault="00E02408" w:rsidP="00637296">
            <w:r w:rsidRPr="00622778">
              <w:t>Безумовне виконання вимог закону та регулювання містобудівної діяльності</w:t>
            </w:r>
          </w:p>
        </w:tc>
        <w:tc>
          <w:tcPr>
            <w:tcW w:w="2340" w:type="dxa"/>
          </w:tcPr>
          <w:p w:rsidR="00E02408" w:rsidRPr="00622778" w:rsidRDefault="00E02408" w:rsidP="00637296">
            <w:r w:rsidRPr="00622778">
              <w:t>Протягом року</w:t>
            </w:r>
          </w:p>
        </w:tc>
        <w:tc>
          <w:tcPr>
            <w:tcW w:w="2520" w:type="dxa"/>
          </w:tcPr>
          <w:p w:rsidR="00E02408" w:rsidRPr="00622778" w:rsidRDefault="00E02408" w:rsidP="00637296">
            <w:r w:rsidRPr="00622778">
              <w:t>Виконавчий комітет</w:t>
            </w:r>
          </w:p>
        </w:tc>
      </w:tr>
    </w:tbl>
    <w:p w:rsidR="00E02408" w:rsidRDefault="00E02408" w:rsidP="00E02408">
      <w:pPr>
        <w:jc w:val="both"/>
        <w:rPr>
          <w:color w:val="000000"/>
          <w:sz w:val="28"/>
          <w:szCs w:val="28"/>
        </w:rPr>
      </w:pPr>
    </w:p>
    <w:p w:rsidR="003E71F3" w:rsidRPr="00E02408" w:rsidRDefault="00E024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436C1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екретар ради </w:t>
      </w:r>
      <w:r w:rsidRPr="00436C19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Pr="00436C1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І.В. </w:t>
      </w:r>
      <w:proofErr w:type="spellStart"/>
      <w:r>
        <w:rPr>
          <w:color w:val="000000"/>
          <w:sz w:val="28"/>
          <w:szCs w:val="28"/>
        </w:rPr>
        <w:t>Пуляєва</w:t>
      </w:r>
      <w:bookmarkStart w:id="0" w:name="_GoBack"/>
      <w:bookmarkEnd w:id="0"/>
      <w:proofErr w:type="spellEnd"/>
    </w:p>
    <w:sectPr w:rsidR="003E71F3" w:rsidRPr="00E02408" w:rsidSect="00E0240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08"/>
    <w:rsid w:val="003E71F3"/>
    <w:rsid w:val="00E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2019-11-15T13:18:00Z</dcterms:created>
  <dcterms:modified xsi:type="dcterms:W3CDTF">2019-11-15T13:19:00Z</dcterms:modified>
</cp:coreProperties>
</file>