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45" w:rsidRPr="00A179E9" w:rsidRDefault="00655845" w:rsidP="00655845">
      <w:pPr>
        <w:ind w:right="97"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</w:t>
      </w:r>
      <w:r w:rsidRPr="00A179E9">
        <w:rPr>
          <w:sz w:val="28"/>
          <w:szCs w:val="28"/>
          <w:lang w:val="uk-UA"/>
        </w:rPr>
        <w:t xml:space="preserve"> </w:t>
      </w:r>
      <w:proofErr w:type="spellStart"/>
      <w:r w:rsidRPr="00A179E9">
        <w:rPr>
          <w:sz w:val="28"/>
          <w:szCs w:val="28"/>
        </w:rPr>
        <w:t>сесі</w:t>
      </w:r>
      <w:proofErr w:type="spellEnd"/>
      <w:r w:rsidRPr="00A179E9">
        <w:rPr>
          <w:sz w:val="28"/>
          <w:szCs w:val="28"/>
          <w:lang w:val="uk-UA"/>
        </w:rPr>
        <w:t xml:space="preserve">я </w:t>
      </w:r>
    </w:p>
    <w:p w:rsidR="00655845" w:rsidRPr="00A179E9" w:rsidRDefault="00655845" w:rsidP="00655845">
      <w:pPr>
        <w:rPr>
          <w:sz w:val="28"/>
          <w:szCs w:val="28"/>
          <w:lang w:val="uk-UA"/>
        </w:rPr>
      </w:pPr>
      <w:r w:rsidRPr="00A179E9">
        <w:rPr>
          <w:sz w:val="28"/>
          <w:szCs w:val="28"/>
        </w:rPr>
        <w:t xml:space="preserve">              </w:t>
      </w:r>
      <w:r w:rsidRPr="00A179E9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16.10.2018</w:t>
      </w:r>
    </w:p>
    <w:p w:rsidR="00655845" w:rsidRPr="00A179E9" w:rsidRDefault="00655845" w:rsidP="00655845">
      <w:pPr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Протокол</w:t>
      </w:r>
      <w:r w:rsidRPr="00A179E9">
        <w:rPr>
          <w:sz w:val="28"/>
          <w:szCs w:val="28"/>
          <w:lang w:val="uk-UA"/>
        </w:rPr>
        <w:t xml:space="preserve">   </w:t>
      </w:r>
      <w:r w:rsidRPr="00A179E9">
        <w:rPr>
          <w:b/>
          <w:sz w:val="28"/>
          <w:szCs w:val="28"/>
          <w:lang w:val="uk-UA"/>
        </w:rPr>
        <w:t>результатів поіменного голосування</w:t>
      </w:r>
    </w:p>
    <w:p w:rsidR="00655845" w:rsidRPr="00A179E9" w:rsidRDefault="00655845" w:rsidP="00655845">
      <w:pPr>
        <w:rPr>
          <w:b/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        </w:t>
      </w:r>
    </w:p>
    <w:p w:rsidR="00655845" w:rsidRPr="00A179E9" w:rsidRDefault="00655845" w:rsidP="00655845">
      <w:pPr>
        <w:ind w:firstLine="180"/>
        <w:rPr>
          <w:sz w:val="28"/>
          <w:szCs w:val="28"/>
          <w:lang w:val="uk-UA"/>
        </w:rPr>
      </w:pPr>
      <w:r w:rsidRPr="00A179E9"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260"/>
        <w:gridCol w:w="1260"/>
      </w:tblGrid>
      <w:tr w:rsidR="00655845" w:rsidRPr="00A179E9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</w:rPr>
            </w:pPr>
            <w:r w:rsidRPr="00A179E9">
              <w:rPr>
                <w:color w:val="000000"/>
              </w:rPr>
              <w:t xml:space="preserve">№ </w:t>
            </w:r>
            <w:proofErr w:type="gramStart"/>
            <w:r w:rsidRPr="002B136F">
              <w:rPr>
                <w:color w:val="000000"/>
                <w:lang w:val="uk-UA"/>
              </w:rPr>
              <w:t>р</w:t>
            </w:r>
            <w:proofErr w:type="gramEnd"/>
            <w:r w:rsidRPr="002B136F">
              <w:rPr>
                <w:color w:val="000000"/>
                <w:lang w:val="uk-UA"/>
              </w:rPr>
              <w:t>ішення</w:t>
            </w:r>
            <w:r w:rsidRPr="00A179E9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</w:rPr>
            </w:pPr>
            <w:r w:rsidRPr="00A179E9">
              <w:rPr>
                <w:color w:val="000000"/>
              </w:rPr>
              <w:t>Дата</w:t>
            </w:r>
          </w:p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  <w:r w:rsidRPr="00A179E9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ind w:left="252"/>
              <w:jc w:val="both"/>
              <w:rPr>
                <w:color w:val="000000"/>
                <w:lang w:val="uk-UA"/>
              </w:rPr>
            </w:pPr>
            <w:r w:rsidRPr="00A179E9">
              <w:rPr>
                <w:color w:val="000000"/>
              </w:rPr>
              <w:t xml:space="preserve">        </w:t>
            </w:r>
            <w:r w:rsidRPr="00A179E9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</w:rPr>
            </w:pPr>
            <w:r w:rsidRPr="00A179E9">
              <w:rPr>
                <w:color w:val="000000"/>
              </w:rPr>
              <w:t xml:space="preserve"> Строк </w:t>
            </w:r>
            <w:proofErr w:type="spellStart"/>
            <w:r w:rsidRPr="00A179E9">
              <w:rPr>
                <w:color w:val="000000"/>
              </w:rPr>
              <w:t>дії</w:t>
            </w:r>
            <w:proofErr w:type="spellEnd"/>
            <w:r w:rsidRPr="00A179E9">
              <w:rPr>
                <w:color w:val="000000"/>
              </w:rPr>
              <w:t xml:space="preserve">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  <w:r w:rsidRPr="00A179E9">
              <w:rPr>
                <w:color w:val="000000"/>
                <w:lang w:val="uk-UA"/>
              </w:rPr>
              <w:t>Внесення</w:t>
            </w:r>
          </w:p>
          <w:p w:rsidR="00655845" w:rsidRPr="00A179E9" w:rsidRDefault="00655845" w:rsidP="00AC75F1">
            <w:pPr>
              <w:rPr>
                <w:color w:val="000000"/>
              </w:rPr>
            </w:pPr>
            <w:r w:rsidRPr="00A179E9">
              <w:rPr>
                <w:color w:val="000000"/>
                <w:lang w:val="uk-UA"/>
              </w:rPr>
              <w:t>змін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  <w:proofErr w:type="spellStart"/>
            <w:r w:rsidRPr="00A179E9">
              <w:rPr>
                <w:color w:val="000000"/>
                <w:lang w:val="uk-UA"/>
              </w:rPr>
              <w:t>Скасув</w:t>
            </w:r>
            <w:proofErr w:type="spellEnd"/>
            <w:r w:rsidRPr="00A179E9">
              <w:rPr>
                <w:color w:val="000000"/>
                <w:lang w:val="uk-UA"/>
              </w:rPr>
              <w:t>.</w:t>
            </w:r>
          </w:p>
          <w:p w:rsidR="00655845" w:rsidRPr="00A179E9" w:rsidRDefault="00655845" w:rsidP="00AC75F1">
            <w:pPr>
              <w:rPr>
                <w:color w:val="000000"/>
              </w:rPr>
            </w:pPr>
            <w:r w:rsidRPr="00A179E9">
              <w:rPr>
                <w:color w:val="000000"/>
                <w:lang w:val="uk-UA"/>
              </w:rPr>
              <w:t>Відміна</w:t>
            </w: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EB6EA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EB6EA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16.10.2018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LV</w:t>
            </w:r>
            <w:r>
              <w:rPr>
                <w:color w:val="000000"/>
                <w:lang w:val="uk-UA"/>
              </w:rPr>
              <w:t xml:space="preserve"> сесії Щасливцевської сільської ради </w:t>
            </w:r>
            <w:r w:rsidRPr="001456C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 від 22 грудня 2017 року № 837 « Про сільський бюджет на 2018 рік»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1456C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837 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</w:t>
            </w:r>
          </w:p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 грудня 2017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збільшення статутного капіталу КП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 Щасливцевської сільської ради.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84 сесії Щасливцевської сільської ради 6 скликання № 1322 від 21.10.2015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рішення сільської ради , як такого ,що втратило чинність та надання дозволу на розробку проекту землеустрою щодо відведення безоплатно у власність земельної ділянки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;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І.ЮОстапчук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</w:t>
            </w:r>
            <w:r>
              <w:rPr>
                <w:b/>
                <w:sz w:val="18"/>
                <w:szCs w:val="18"/>
                <w:lang w:val="uk-UA"/>
              </w:rPr>
              <w:t>1 (</w:t>
            </w:r>
            <w:r w:rsidRPr="0002667B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На строк дії оренди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lastRenderedPageBreak/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14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одноголосно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;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А.О. 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М.Е., Кобець М.М.,.,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</w:t>
            </w:r>
            <w:r>
              <w:rPr>
                <w:sz w:val="18"/>
                <w:szCs w:val="18"/>
                <w:lang w:val="uk-UA"/>
              </w:rPr>
              <w:t xml:space="preserve"> вийшла з зали засідань та участі в голосуванні не приймала.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2;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</w:t>
            </w:r>
            <w:r w:rsidRPr="0002667B">
              <w:rPr>
                <w:sz w:val="18"/>
                <w:szCs w:val="18"/>
                <w:lang w:val="uk-UA"/>
              </w:rPr>
              <w:t>Коновалов О., Кобець М.М</w:t>
            </w:r>
            <w:r>
              <w:rPr>
                <w:sz w:val="18"/>
                <w:szCs w:val="18"/>
                <w:lang w:val="uk-UA"/>
              </w:rPr>
              <w:t>)</w:t>
            </w:r>
            <w:r w:rsidRPr="0002667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b/>
                <w:sz w:val="18"/>
                <w:szCs w:val="18"/>
                <w:lang w:val="uk-UA"/>
              </w:rPr>
              <w:lastRenderedPageBreak/>
              <w:t xml:space="preserve">Проти : всього - 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02667B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(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Лук’янов А.О..,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r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Л.Ю.)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</w:t>
            </w:r>
            <w:r>
              <w:rPr>
                <w:b/>
                <w:sz w:val="18"/>
                <w:szCs w:val="18"/>
                <w:lang w:val="uk-UA"/>
              </w:rPr>
              <w:t>5 (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чергової сесії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16.10.2018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переліку земельних ділянок які виставляються на аукціон.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12;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</w:t>
            </w:r>
            <w:r>
              <w:rPr>
                <w:b/>
                <w:sz w:val="18"/>
                <w:szCs w:val="18"/>
                <w:lang w:val="uk-UA"/>
              </w:rPr>
              <w:t>1. (</w:t>
            </w:r>
            <w:r w:rsidRPr="0002667B">
              <w:rPr>
                <w:sz w:val="18"/>
                <w:szCs w:val="18"/>
                <w:lang w:val="uk-UA"/>
              </w:rPr>
              <w:t xml:space="preserve"> Остапчук Л.В.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 / ТОВ « Еколог»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існуючих об’єктів нерухомого майна та передачу в оренду земельних ділянок комунальної власності , для їх обслуговування.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77 сесії 7 скликання № 1272 від 02.10.2018 р.»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</w:t>
            </w: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12;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Депутати Коновалов О.Б. та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вийшли з зали засідань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№ 1272 від 02.10.2018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8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</w:t>
            </w:r>
            <w:r w:rsidRPr="0002667B">
              <w:rPr>
                <w:sz w:val="18"/>
                <w:szCs w:val="18"/>
                <w:lang w:val="uk-UA"/>
              </w:rPr>
              <w:lastRenderedPageBreak/>
              <w:t xml:space="preserve">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сільської ради щодо передачі в оренду земельних ділянок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орендної плати за земельну ділянку що знаходиться у користуванні ПП « Азов СС» 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12;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Депутати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вийшли з зали засідань та участі в голосуванні не приймали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відмову у погоджені поділу земельної ділянки по вул.. Азовська в с. Генічеська Гірка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  <w:tr w:rsidR="00655845" w:rsidRPr="001456C5" w:rsidTr="00AC75F1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відмову у присвоєнні адреси земельній ділянці у с. Щасливцеве./ ПП « АП « УКРТРАНС»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>Голосували: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>За : 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сього -  13;</w:t>
            </w:r>
            <w:r w:rsidRPr="0002667B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 xml:space="preserve"> (сільський голова -Плохушко В.О. депутати –</w:t>
            </w:r>
            <w:r w:rsidRPr="0002667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І.В, Коновалов О., Лук’янов А.О</w:t>
            </w:r>
            <w:r>
              <w:rPr>
                <w:sz w:val="18"/>
                <w:szCs w:val="18"/>
                <w:lang w:val="uk-UA"/>
              </w:rPr>
              <w:t>.</w:t>
            </w:r>
            <w:r w:rsidRPr="0002667B">
              <w:rPr>
                <w:sz w:val="18"/>
                <w:szCs w:val="18"/>
                <w:lang w:val="uk-UA"/>
              </w:rPr>
              <w:t xml:space="preserve">, Кобець М.М.,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Л.Ю., Сенченко І.Ю, 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Р.Д., Остапчук Л.В.,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С.В.,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 Е.М,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Білозерцева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Ю.Є., </w:t>
            </w:r>
            <w:proofErr w:type="spellStart"/>
            <w:r w:rsidRPr="0002667B">
              <w:rPr>
                <w:sz w:val="18"/>
                <w:szCs w:val="18"/>
                <w:lang w:val="uk-UA"/>
              </w:rPr>
              <w:t>Челебієва</w:t>
            </w:r>
            <w:proofErr w:type="spellEnd"/>
            <w:r w:rsidRPr="0002667B">
              <w:rPr>
                <w:sz w:val="18"/>
                <w:szCs w:val="18"/>
                <w:lang w:val="uk-UA"/>
              </w:rPr>
              <w:t xml:space="preserve"> З.М.)</w:t>
            </w:r>
          </w:p>
          <w:p w:rsidR="00655845" w:rsidRPr="0002667B" w:rsidRDefault="00655845" w:rsidP="00AC75F1">
            <w:pPr>
              <w:jc w:val="both"/>
              <w:rPr>
                <w:sz w:val="18"/>
                <w:szCs w:val="18"/>
                <w:lang w:val="uk-UA"/>
              </w:rPr>
            </w:pPr>
            <w:r w:rsidRPr="0002667B">
              <w:rPr>
                <w:b/>
                <w:sz w:val="18"/>
                <w:szCs w:val="18"/>
                <w:lang w:val="uk-UA"/>
              </w:rPr>
              <w:t xml:space="preserve"> Проти : всього -  0</w:t>
            </w:r>
          </w:p>
          <w:p w:rsidR="00655845" w:rsidRDefault="00655845" w:rsidP="00AC75F1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667B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02667B">
              <w:rPr>
                <w:b/>
                <w:sz w:val="18"/>
                <w:szCs w:val="18"/>
                <w:lang w:val="uk-UA"/>
              </w:rPr>
              <w:t xml:space="preserve"> -  0</w:t>
            </w:r>
            <w:r w:rsidRPr="0002667B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655845" w:rsidRDefault="00655845" w:rsidP="00AC75F1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Зевадінов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М.Е. – </w:t>
            </w:r>
            <w:r>
              <w:rPr>
                <w:sz w:val="18"/>
                <w:szCs w:val="18"/>
                <w:lang w:val="uk-UA"/>
              </w:rPr>
              <w:t>вийшов з зали засідань та участі в голосуванні не приймав.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Default="00655845" w:rsidP="00AC75F1">
            <w:pPr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5" w:rsidRPr="00A179E9" w:rsidRDefault="00655845" w:rsidP="00AC75F1">
            <w:pPr>
              <w:rPr>
                <w:color w:val="000000"/>
                <w:lang w:val="uk-UA"/>
              </w:rPr>
            </w:pPr>
          </w:p>
        </w:tc>
      </w:tr>
    </w:tbl>
    <w:p w:rsidR="00655845" w:rsidRDefault="00655845" w:rsidP="00655845">
      <w:pPr>
        <w:jc w:val="both"/>
        <w:rPr>
          <w:lang w:val="uk-UA"/>
        </w:rPr>
      </w:pPr>
    </w:p>
    <w:p w:rsidR="00655845" w:rsidRDefault="00655845" w:rsidP="00655845">
      <w:pPr>
        <w:rPr>
          <w:lang w:val="uk-UA"/>
        </w:rPr>
      </w:pPr>
    </w:p>
    <w:p w:rsidR="00655845" w:rsidRDefault="00655845" w:rsidP="00655845">
      <w:pPr>
        <w:rPr>
          <w:lang w:val="uk-UA"/>
        </w:rPr>
      </w:pPr>
    </w:p>
    <w:p w:rsidR="00655845" w:rsidRDefault="00655845" w:rsidP="00655845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І.В. </w:t>
      </w:r>
      <w:proofErr w:type="spellStart"/>
      <w:r>
        <w:rPr>
          <w:lang w:val="uk-UA"/>
        </w:rPr>
        <w:t>Пуляєва</w:t>
      </w:r>
      <w:proofErr w:type="spellEnd"/>
    </w:p>
    <w:p w:rsidR="00655845" w:rsidRDefault="00655845" w:rsidP="00655845">
      <w:pPr>
        <w:rPr>
          <w:lang w:val="uk-UA"/>
        </w:rPr>
      </w:pPr>
    </w:p>
    <w:p w:rsidR="00AE609D" w:rsidRPr="00655845" w:rsidRDefault="00AE609D">
      <w:pPr>
        <w:rPr>
          <w:lang w:val="uk-UA"/>
        </w:rPr>
      </w:pPr>
      <w:bookmarkStart w:id="0" w:name="_GoBack"/>
      <w:bookmarkEnd w:id="0"/>
    </w:p>
    <w:sectPr w:rsidR="00AE609D" w:rsidRPr="00655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5"/>
    <w:rsid w:val="00655845"/>
    <w:rsid w:val="00A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9177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2019-11-13T13:45:00Z</dcterms:created>
  <dcterms:modified xsi:type="dcterms:W3CDTF">2019-11-13T13:50:00Z</dcterms:modified>
</cp:coreProperties>
</file>