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BE" w:rsidRPr="000C001F" w:rsidRDefault="007B66BE" w:rsidP="007B6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01F">
        <w:rPr>
          <w:rFonts w:ascii="Times New Roman" w:hAnsi="Times New Roman" w:cs="Times New Roman"/>
          <w:b/>
          <w:sz w:val="28"/>
          <w:szCs w:val="28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1.85pt;height:36pt" o:ole="" fillcolor="window">
            <v:imagedata r:id="rId5" o:title=""/>
          </v:shape>
          <o:OLEObject Type="Embed" ProgID="Word.Picture.8" ShapeID="_x0000_i1028" DrawAspect="Content" ObjectID="_1635330995" r:id="rId6"/>
        </w:object>
      </w:r>
    </w:p>
    <w:p w:rsidR="007B66BE" w:rsidRPr="000C001F" w:rsidRDefault="007B66BE" w:rsidP="007B6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01F">
        <w:rPr>
          <w:rFonts w:ascii="Times New Roman" w:hAnsi="Times New Roman" w:cs="Times New Roman"/>
          <w:b/>
          <w:sz w:val="28"/>
          <w:szCs w:val="28"/>
        </w:rPr>
        <w:t>105 СЕСІЯ  ЩАСЛИВЦЕВСЬКОЇ СІЛЬСЬКОЇ РАДИ</w:t>
      </w:r>
    </w:p>
    <w:p w:rsidR="007B66BE" w:rsidRPr="000C001F" w:rsidRDefault="007B66BE" w:rsidP="007B6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01F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7B66BE" w:rsidRPr="000C001F" w:rsidRDefault="007B66BE" w:rsidP="007B6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6BE" w:rsidRPr="000C001F" w:rsidRDefault="007B66BE" w:rsidP="007B6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01F">
        <w:rPr>
          <w:rFonts w:ascii="Times New Roman" w:hAnsi="Times New Roman" w:cs="Times New Roman"/>
          <w:b/>
          <w:sz w:val="28"/>
          <w:szCs w:val="28"/>
        </w:rPr>
        <w:t>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6BE" w:rsidRPr="000C001F" w:rsidRDefault="007B66BE" w:rsidP="007B6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6BE" w:rsidRPr="000C001F" w:rsidRDefault="007B66BE" w:rsidP="007B6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01F">
        <w:rPr>
          <w:rFonts w:ascii="Times New Roman" w:hAnsi="Times New Roman" w:cs="Times New Roman"/>
          <w:sz w:val="28"/>
          <w:szCs w:val="28"/>
        </w:rPr>
        <w:t>14.11.2019р.                                       №   1935</w:t>
      </w:r>
    </w:p>
    <w:p w:rsidR="007B66BE" w:rsidRPr="000C001F" w:rsidRDefault="007B66BE" w:rsidP="007B6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01F">
        <w:rPr>
          <w:rFonts w:ascii="Times New Roman" w:hAnsi="Times New Roman" w:cs="Times New Roman"/>
          <w:sz w:val="28"/>
          <w:szCs w:val="28"/>
        </w:rPr>
        <w:t xml:space="preserve">с. Щасливцеве                                                  </w:t>
      </w:r>
    </w:p>
    <w:p w:rsidR="007B66BE" w:rsidRPr="000C001F" w:rsidRDefault="007B66BE" w:rsidP="007B6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6BE" w:rsidRPr="000C001F" w:rsidRDefault="007B66BE" w:rsidP="007B6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01F">
        <w:rPr>
          <w:rFonts w:ascii="Times New Roman" w:hAnsi="Times New Roman" w:cs="Times New Roman"/>
          <w:sz w:val="28"/>
          <w:szCs w:val="28"/>
        </w:rPr>
        <w:t xml:space="preserve">Про затвердження технічної документації </w:t>
      </w:r>
    </w:p>
    <w:p w:rsidR="007B66BE" w:rsidRPr="000C001F" w:rsidRDefault="007B66BE" w:rsidP="007B6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01F">
        <w:rPr>
          <w:rFonts w:ascii="Times New Roman" w:hAnsi="Times New Roman" w:cs="Times New Roman"/>
          <w:sz w:val="28"/>
          <w:szCs w:val="28"/>
        </w:rPr>
        <w:t>із землеустрою щодо встановлення</w:t>
      </w:r>
    </w:p>
    <w:p w:rsidR="007B66BE" w:rsidRPr="000C001F" w:rsidRDefault="007B66BE" w:rsidP="007B6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01F">
        <w:rPr>
          <w:rFonts w:ascii="Times New Roman" w:hAnsi="Times New Roman" w:cs="Times New Roman"/>
          <w:sz w:val="28"/>
          <w:szCs w:val="28"/>
        </w:rPr>
        <w:t xml:space="preserve">(відновлення) меж земельної ділянки </w:t>
      </w:r>
    </w:p>
    <w:p w:rsidR="007B66BE" w:rsidRPr="000C001F" w:rsidRDefault="007B66BE" w:rsidP="007B6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01F">
        <w:rPr>
          <w:rFonts w:ascii="Times New Roman" w:hAnsi="Times New Roman" w:cs="Times New Roman"/>
          <w:sz w:val="28"/>
          <w:szCs w:val="28"/>
        </w:rPr>
        <w:t>та передачі її безоплатно у власність</w:t>
      </w:r>
    </w:p>
    <w:p w:rsidR="007B66BE" w:rsidRPr="000C001F" w:rsidRDefault="007B66BE" w:rsidP="007B6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1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B66BE" w:rsidRPr="000C001F" w:rsidRDefault="007B66BE" w:rsidP="007B6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1F">
        <w:rPr>
          <w:rFonts w:ascii="Times New Roman" w:hAnsi="Times New Roman" w:cs="Times New Roman"/>
          <w:sz w:val="28"/>
          <w:szCs w:val="28"/>
        </w:rPr>
        <w:t xml:space="preserve">        Розглянувши заяву громадянки України </w:t>
      </w:r>
      <w:r w:rsidRPr="007B66BE">
        <w:rPr>
          <w:rFonts w:ascii="Times New Roman" w:hAnsi="Times New Roman" w:cs="Times New Roman"/>
          <w:sz w:val="28"/>
          <w:szCs w:val="28"/>
        </w:rPr>
        <w:t>***</w:t>
      </w:r>
      <w:r w:rsidRPr="000C001F">
        <w:rPr>
          <w:rFonts w:ascii="Times New Roman" w:hAnsi="Times New Roman" w:cs="Times New Roman"/>
          <w:sz w:val="28"/>
          <w:szCs w:val="28"/>
        </w:rPr>
        <w:t xml:space="preserve">,  технічну документацію із землеустрою щодо встановлення (відновлення) меж земельної ділянки в натурі на місцевості, керуючись </w:t>
      </w:r>
      <w:proofErr w:type="spellStart"/>
      <w:r w:rsidRPr="000C001F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0C001F">
        <w:rPr>
          <w:rFonts w:ascii="Times New Roman" w:hAnsi="Times New Roman" w:cs="Times New Roman"/>
          <w:sz w:val="28"/>
          <w:szCs w:val="28"/>
        </w:rPr>
        <w:t>. 12,118,119,121 Земельного кодексу України, п.3 ст. 24 Закону України « Про регулювання містобудівної діяльності»,ст.26 Закону України «Про місцеве самоврядування в Україні» сесія сільської ради</w:t>
      </w:r>
    </w:p>
    <w:p w:rsidR="007B66BE" w:rsidRPr="000C001F" w:rsidRDefault="007B66BE" w:rsidP="007B6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1F">
        <w:rPr>
          <w:rFonts w:ascii="Times New Roman" w:hAnsi="Times New Roman" w:cs="Times New Roman"/>
          <w:sz w:val="28"/>
          <w:szCs w:val="28"/>
        </w:rPr>
        <w:t>ВИРІШИЛА:</w:t>
      </w:r>
    </w:p>
    <w:p w:rsidR="007B66BE" w:rsidRPr="000C001F" w:rsidRDefault="007B66BE" w:rsidP="007B6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6BE" w:rsidRPr="000C001F" w:rsidRDefault="007B66BE" w:rsidP="007B6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1F">
        <w:rPr>
          <w:rFonts w:ascii="Times New Roman" w:hAnsi="Times New Roman" w:cs="Times New Roman"/>
          <w:sz w:val="28"/>
          <w:szCs w:val="28"/>
        </w:rPr>
        <w:t xml:space="preserve">1.Затвердити гр. України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C001F">
        <w:rPr>
          <w:rFonts w:ascii="Times New Roman" w:hAnsi="Times New Roman" w:cs="Times New Roman"/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на місцевості, (кадастровий номер 6522186500:01:001:10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C001F">
        <w:rPr>
          <w:rFonts w:ascii="Times New Roman" w:hAnsi="Times New Roman" w:cs="Times New Roman"/>
          <w:sz w:val="28"/>
          <w:szCs w:val="28"/>
        </w:rPr>
        <w:t xml:space="preserve">) площею 0,1630 га для будівництва жилого будинку, господарських будівель і споруд  із земель житлової та громадської забудови  розташованої за </w:t>
      </w:r>
      <w:proofErr w:type="spellStart"/>
      <w:r w:rsidRPr="000C001F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0C001F">
        <w:rPr>
          <w:rFonts w:ascii="Times New Roman" w:hAnsi="Times New Roman" w:cs="Times New Roman"/>
          <w:sz w:val="28"/>
          <w:szCs w:val="28"/>
        </w:rPr>
        <w:t>: с. Щасливцеве, вул. Морська,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C001F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обл.</w:t>
      </w:r>
    </w:p>
    <w:p w:rsidR="007B66BE" w:rsidRPr="000C001F" w:rsidRDefault="007B66BE" w:rsidP="007B6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1F">
        <w:rPr>
          <w:rFonts w:ascii="Times New Roman" w:hAnsi="Times New Roman" w:cs="Times New Roman"/>
          <w:sz w:val="28"/>
          <w:szCs w:val="28"/>
        </w:rPr>
        <w:t xml:space="preserve">2.Передати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bookmarkStart w:id="0" w:name="_GoBack"/>
      <w:bookmarkEnd w:id="0"/>
      <w:r w:rsidRPr="000C001F">
        <w:rPr>
          <w:rFonts w:ascii="Times New Roman" w:hAnsi="Times New Roman" w:cs="Times New Roman"/>
          <w:sz w:val="28"/>
          <w:szCs w:val="28"/>
        </w:rPr>
        <w:t xml:space="preserve"> безоплатно у власність вищезазначену земельну ділянку.</w:t>
      </w:r>
    </w:p>
    <w:p w:rsidR="007B66BE" w:rsidRPr="000C001F" w:rsidRDefault="007B66BE" w:rsidP="007B6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1F">
        <w:rPr>
          <w:rFonts w:ascii="Times New Roman" w:hAnsi="Times New Roman" w:cs="Times New Roman"/>
          <w:sz w:val="28"/>
          <w:szCs w:val="28"/>
        </w:rPr>
        <w:t>3.Контроль за виконанням рішення  на комісію з питань регулювання земельних відносин та охорони навколишнього середовища.</w:t>
      </w:r>
    </w:p>
    <w:p w:rsidR="007B66BE" w:rsidRPr="000C001F" w:rsidRDefault="007B66BE" w:rsidP="007B66BE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B66BE" w:rsidRPr="000C001F" w:rsidRDefault="007B66BE" w:rsidP="007B6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1F">
        <w:rPr>
          <w:rFonts w:ascii="Times New Roman" w:hAnsi="Times New Roman" w:cs="Times New Roman"/>
          <w:sz w:val="28"/>
          <w:szCs w:val="28"/>
        </w:rPr>
        <w:t xml:space="preserve">.              </w:t>
      </w:r>
    </w:p>
    <w:p w:rsidR="007B66BE" w:rsidRPr="000C001F" w:rsidRDefault="007B66BE" w:rsidP="007B6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6BE" w:rsidRPr="000C001F" w:rsidRDefault="007B66BE" w:rsidP="007B6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6BE" w:rsidRPr="000C001F" w:rsidRDefault="007B66BE" w:rsidP="007B6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6BE" w:rsidRPr="000C001F" w:rsidRDefault="007B66BE" w:rsidP="007B6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1F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В.ПЛОХУШКО</w:t>
      </w:r>
    </w:p>
    <w:p w:rsidR="007B66BE" w:rsidRPr="000C001F" w:rsidRDefault="007B66BE" w:rsidP="007B66BE">
      <w:pPr>
        <w:rPr>
          <w:sz w:val="28"/>
          <w:szCs w:val="28"/>
        </w:rPr>
      </w:pPr>
    </w:p>
    <w:p w:rsidR="007B66BE" w:rsidRDefault="007B66BE" w:rsidP="007B66BE"/>
    <w:p w:rsidR="0078347F" w:rsidRPr="00D4711B" w:rsidRDefault="0078347F">
      <w:pPr>
        <w:rPr>
          <w:lang w:val="ru-RU"/>
        </w:rPr>
      </w:pPr>
    </w:p>
    <w:sectPr w:rsidR="0078347F" w:rsidRPr="00D471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1B"/>
    <w:rsid w:val="0078347F"/>
    <w:rsid w:val="007B66BE"/>
    <w:rsid w:val="00D4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946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2019-11-15T11:50:00Z</dcterms:created>
  <dcterms:modified xsi:type="dcterms:W3CDTF">2019-11-15T11:50:00Z</dcterms:modified>
</cp:coreProperties>
</file>