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79" w:rsidRPr="00FE7679" w:rsidRDefault="005F3279" w:rsidP="00FE7679">
      <w:pPr>
        <w:pStyle w:val="Standard"/>
        <w:tabs>
          <w:tab w:val="left" w:pos="8505"/>
        </w:tabs>
        <w:jc w:val="center"/>
        <w:rPr>
          <w:rFonts w:cs="Times New Roman"/>
          <w:sz w:val="18"/>
          <w:szCs w:val="18"/>
          <w:lang w:val="ru-RU"/>
        </w:rPr>
      </w:pPr>
      <w:r w:rsidRPr="00FE7679">
        <w:rPr>
          <w:rFonts w:cs="Times New Roman"/>
          <w:sz w:val="22"/>
          <w:szCs w:val="20"/>
          <w:lang w:val="ru-RU"/>
        </w:rPr>
        <w:t xml:space="preserve">                                 </w:t>
      </w:r>
      <w:r w:rsidR="00FE7679" w:rsidRPr="00F821D3">
        <w:rPr>
          <w:rFonts w:cs="Times New Roman"/>
          <w:sz w:val="18"/>
          <w:szCs w:val="1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5pt;height:36pt;visibility:visible" o:ole="">
            <v:imagedata r:id="rId5" o:title="об'єкт OLE"/>
          </v:shape>
          <o:OLEObject Type="Embed" ProgID="Word.Picture.8" ShapeID="Об'єкт4" DrawAspect="Content" ObjectID="_1635334804" r:id="rId6"/>
        </w:object>
      </w:r>
    </w:p>
    <w:p w:rsidR="00FE7679" w:rsidRPr="00F821D3" w:rsidRDefault="00FE7679" w:rsidP="00FE7679">
      <w:pPr>
        <w:pStyle w:val="Standard"/>
        <w:tabs>
          <w:tab w:val="left" w:pos="8505"/>
        </w:tabs>
        <w:jc w:val="center"/>
        <w:rPr>
          <w:rFonts w:cs="Times New Roman"/>
          <w:b/>
          <w:sz w:val="18"/>
          <w:szCs w:val="18"/>
          <w:lang w:val="uk-UA"/>
        </w:rPr>
      </w:pPr>
      <w:r w:rsidRPr="00F821D3">
        <w:rPr>
          <w:rFonts w:cs="Times New Roman"/>
          <w:b/>
          <w:sz w:val="18"/>
          <w:szCs w:val="18"/>
          <w:lang w:val="uk-UA"/>
        </w:rPr>
        <w:t>105 СЕСІЯ  ЩАСЛИВЦЕВСЬКОЇ СІЛЬСЬКОЇ РАДИ</w:t>
      </w:r>
    </w:p>
    <w:p w:rsidR="00FE7679" w:rsidRPr="00F821D3" w:rsidRDefault="00FE7679" w:rsidP="00FE7679">
      <w:pPr>
        <w:pStyle w:val="Standard"/>
        <w:jc w:val="center"/>
        <w:rPr>
          <w:rFonts w:cs="Times New Roman"/>
          <w:b/>
          <w:sz w:val="18"/>
          <w:szCs w:val="18"/>
          <w:lang w:val="uk-UA"/>
        </w:rPr>
      </w:pPr>
      <w:r w:rsidRPr="00F821D3">
        <w:rPr>
          <w:rFonts w:cs="Times New Roman"/>
          <w:b/>
          <w:sz w:val="18"/>
          <w:szCs w:val="18"/>
          <w:lang w:val="uk-UA"/>
        </w:rPr>
        <w:t>7 СКЛИКАННЯ</w:t>
      </w:r>
    </w:p>
    <w:p w:rsidR="00FE7679" w:rsidRPr="00FE7679" w:rsidRDefault="00FE7679" w:rsidP="00FE7679">
      <w:pPr>
        <w:pStyle w:val="3"/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РІШЕННЯ </w:t>
      </w:r>
    </w:p>
    <w:p w:rsidR="00FE7679" w:rsidRPr="00F821D3" w:rsidRDefault="00FE7679" w:rsidP="00FE7679">
      <w:pPr>
        <w:pStyle w:val="Standard"/>
        <w:rPr>
          <w:rFonts w:cs="Times New Roman"/>
          <w:sz w:val="18"/>
          <w:szCs w:val="18"/>
          <w:lang w:val="uk-UA"/>
        </w:rPr>
      </w:pPr>
      <w:r w:rsidRPr="00F821D3">
        <w:rPr>
          <w:rFonts w:cs="Times New Roman"/>
          <w:sz w:val="18"/>
          <w:szCs w:val="18"/>
          <w:lang w:val="uk-UA"/>
        </w:rPr>
        <w:t>14.11.2019р.</w:t>
      </w:r>
    </w:p>
    <w:p w:rsidR="00FE7679" w:rsidRPr="00F821D3" w:rsidRDefault="00FE7679" w:rsidP="00FE7679">
      <w:pPr>
        <w:pStyle w:val="Standard"/>
        <w:rPr>
          <w:rFonts w:cs="Times New Roman"/>
          <w:sz w:val="18"/>
          <w:szCs w:val="18"/>
          <w:lang w:val="uk-UA"/>
        </w:rPr>
      </w:pPr>
      <w:r w:rsidRPr="00F821D3">
        <w:rPr>
          <w:rFonts w:cs="Times New Roman"/>
          <w:sz w:val="18"/>
          <w:szCs w:val="18"/>
          <w:lang w:val="uk-UA"/>
        </w:rPr>
        <w:t xml:space="preserve">с. Щасливцеве                                                           № </w:t>
      </w:r>
      <w:r>
        <w:rPr>
          <w:rFonts w:cs="Times New Roman"/>
          <w:sz w:val="18"/>
          <w:szCs w:val="18"/>
          <w:lang w:val="uk-UA"/>
        </w:rPr>
        <w:t xml:space="preserve"> 1933</w:t>
      </w:r>
    </w:p>
    <w:p w:rsidR="00FE7679" w:rsidRPr="00F821D3" w:rsidRDefault="00FE7679" w:rsidP="00FE7679">
      <w:pPr>
        <w:pStyle w:val="Standard"/>
        <w:rPr>
          <w:rFonts w:cs="Times New Roman"/>
          <w:sz w:val="18"/>
          <w:szCs w:val="18"/>
          <w:lang w:val="uk-UA"/>
        </w:rPr>
      </w:pPr>
    </w:p>
    <w:p w:rsidR="00FE7679" w:rsidRPr="002F3672" w:rsidRDefault="00FE7679" w:rsidP="00FE7679">
      <w:pPr>
        <w:pStyle w:val="Standard"/>
        <w:rPr>
          <w:rFonts w:cs="Times New Roman"/>
          <w:sz w:val="22"/>
          <w:szCs w:val="18"/>
          <w:lang w:val="uk-UA"/>
        </w:rPr>
      </w:pPr>
      <w:bookmarkStart w:id="0" w:name="_GoBack"/>
      <w:r w:rsidRPr="002F3672">
        <w:rPr>
          <w:rFonts w:cs="Times New Roman"/>
          <w:sz w:val="22"/>
          <w:szCs w:val="18"/>
          <w:lang w:val="uk-UA"/>
        </w:rPr>
        <w:t>Про затвердження проектів</w:t>
      </w:r>
    </w:p>
    <w:p w:rsidR="00FE7679" w:rsidRPr="002F3672" w:rsidRDefault="00FE7679" w:rsidP="00FE7679">
      <w:pPr>
        <w:pStyle w:val="Standard"/>
        <w:rPr>
          <w:rFonts w:cs="Times New Roman"/>
          <w:sz w:val="22"/>
          <w:szCs w:val="18"/>
          <w:lang w:val="uk-UA"/>
        </w:rPr>
      </w:pPr>
      <w:r w:rsidRPr="002F3672">
        <w:rPr>
          <w:rFonts w:cs="Times New Roman"/>
          <w:sz w:val="22"/>
          <w:szCs w:val="18"/>
          <w:lang w:val="uk-UA"/>
        </w:rPr>
        <w:t>землеустрою щодо відведення</w:t>
      </w:r>
    </w:p>
    <w:p w:rsidR="00FE7679" w:rsidRPr="002F3672" w:rsidRDefault="00FE7679" w:rsidP="00FE7679">
      <w:pPr>
        <w:pStyle w:val="Standard"/>
        <w:rPr>
          <w:rFonts w:cs="Times New Roman"/>
          <w:sz w:val="22"/>
          <w:szCs w:val="18"/>
          <w:lang w:val="uk-UA"/>
        </w:rPr>
      </w:pPr>
      <w:r w:rsidRPr="002F3672">
        <w:rPr>
          <w:rFonts w:cs="Times New Roman"/>
          <w:sz w:val="22"/>
          <w:szCs w:val="18"/>
          <w:lang w:val="uk-UA"/>
        </w:rPr>
        <w:t>та передачі безоплатно у власність</w:t>
      </w:r>
    </w:p>
    <w:p w:rsidR="00FE7679" w:rsidRPr="002F3672" w:rsidRDefault="00FE7679" w:rsidP="00FE7679">
      <w:pPr>
        <w:pStyle w:val="Standard"/>
        <w:rPr>
          <w:rFonts w:cs="Times New Roman"/>
          <w:sz w:val="22"/>
          <w:szCs w:val="18"/>
          <w:lang w:val="uk-UA"/>
        </w:rPr>
      </w:pPr>
      <w:r w:rsidRPr="002F3672">
        <w:rPr>
          <w:rFonts w:cs="Times New Roman"/>
          <w:sz w:val="22"/>
          <w:szCs w:val="18"/>
          <w:lang w:val="uk-UA"/>
        </w:rPr>
        <w:t>земельних ділянок</w:t>
      </w:r>
    </w:p>
    <w:bookmarkEnd w:id="0"/>
    <w:p w:rsidR="00FE7679" w:rsidRPr="00F821D3" w:rsidRDefault="00FE7679" w:rsidP="00FE7679">
      <w:pPr>
        <w:pStyle w:val="Standard"/>
        <w:rPr>
          <w:rFonts w:eastAsia="Times New Roman" w:cs="Times New Roman"/>
          <w:sz w:val="18"/>
          <w:szCs w:val="18"/>
          <w:lang w:val="uk-UA"/>
        </w:rPr>
      </w:pPr>
      <w:r w:rsidRPr="00F821D3">
        <w:rPr>
          <w:rFonts w:eastAsia="Times New Roman" w:cs="Times New Roman"/>
          <w:sz w:val="18"/>
          <w:szCs w:val="18"/>
          <w:lang w:val="uk-UA"/>
        </w:rPr>
        <w:t xml:space="preserve">      </w:t>
      </w:r>
    </w:p>
    <w:p w:rsidR="00FE7679" w:rsidRPr="00F821D3" w:rsidRDefault="00FE7679" w:rsidP="00FE7679">
      <w:pPr>
        <w:pStyle w:val="Standard"/>
        <w:rPr>
          <w:rFonts w:cs="Times New Roman"/>
          <w:sz w:val="18"/>
          <w:szCs w:val="18"/>
          <w:lang w:val="uk-UA"/>
        </w:rPr>
      </w:pPr>
      <w:r w:rsidRPr="00F821D3">
        <w:rPr>
          <w:rFonts w:eastAsia="Times New Roman" w:cs="Times New Roman"/>
          <w:sz w:val="18"/>
          <w:szCs w:val="18"/>
          <w:lang w:val="uk-UA"/>
        </w:rPr>
        <w:t xml:space="preserve">        </w:t>
      </w:r>
      <w:r w:rsidRPr="00F821D3">
        <w:rPr>
          <w:rFonts w:cs="Times New Roman"/>
          <w:sz w:val="18"/>
          <w:szCs w:val="1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FE7679" w:rsidRPr="00FE7679" w:rsidRDefault="00FE7679" w:rsidP="00FE7679">
      <w:pPr>
        <w:pStyle w:val="Standard"/>
        <w:rPr>
          <w:rFonts w:cs="Times New Roman"/>
          <w:sz w:val="14"/>
          <w:szCs w:val="18"/>
          <w:lang w:val="uk-UA"/>
        </w:rPr>
      </w:pPr>
      <w:r w:rsidRPr="00F821D3">
        <w:rPr>
          <w:rFonts w:cs="Times New Roman"/>
          <w:sz w:val="18"/>
          <w:szCs w:val="18"/>
          <w:lang w:val="uk-UA"/>
        </w:rPr>
        <w:t>ВИРІШИЛА</w:t>
      </w:r>
      <w:r w:rsidRPr="00FE7679">
        <w:rPr>
          <w:rFonts w:cs="Times New Roman"/>
          <w:sz w:val="14"/>
          <w:szCs w:val="18"/>
          <w:lang w:val="uk-UA"/>
        </w:rPr>
        <w:t>:</w:t>
      </w:r>
    </w:p>
    <w:p w:rsidR="00FE7679" w:rsidRPr="00FE7679" w:rsidRDefault="00FE7679" w:rsidP="00FE7679">
      <w:pPr>
        <w:pStyle w:val="Standard"/>
        <w:rPr>
          <w:rFonts w:cs="Times New Roman"/>
          <w:sz w:val="14"/>
          <w:szCs w:val="18"/>
          <w:lang w:val="uk-UA"/>
        </w:rPr>
      </w:pP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1)*** площею 0,0652 га (кадастровий номер 6522186500:04:001:19***),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Генічеська Гірка, вул. Дорожня, ***Генічеського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2)*** площею 0,1000 га (кадастровий номер 6522186500:04:001:16***),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Генічеська Гірка, вул. Костянтина Симонова, ***Генічеського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3)*** площею 0,0743 га (кадастровий номер 6522186500:04:001:19***),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Щасливцеве, вул. Приазовська,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4)*** площею 0,0744 га (кадастровий номер 6522186500:04:001:19***),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Щасливцеве, вул. Приазовська,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5)*** площею 0,0905 га (кадастровий номер 6522186500:01:001:10***),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Щасливцеве, вул. Паркова,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6)*** площею 0,1000 га (кадастровий номер 6522186500:04:001:19***),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Генічеська Гірка, вул. Василя Ковшова,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7)*** площею 0,1329 га (кадастровий номер 6522186500:01:001:10***),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Щасливцеве, вул.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Присивашська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8)*** площею 0,1405 га (кадастровий номер 6522186500:01:001:10***),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Щасливцеве, вул. Лиманна,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9)*** площею 0,1057 га (кадастровий номер 6522186500:04:001:19***),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Щасливцеве, вул. Європейська, ***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 xml:space="preserve">10)*** площею 0,1800 га (кадастровий номер 6522186500:04:001:19***), розташованої за </w:t>
      </w:r>
      <w:proofErr w:type="spellStart"/>
      <w:r w:rsidRPr="00FE7679">
        <w:rPr>
          <w:rFonts w:cs="Times New Roman"/>
          <w:sz w:val="20"/>
          <w:szCs w:val="18"/>
          <w:lang w:val="uk-UA"/>
        </w:rPr>
        <w:t>адресою</w:t>
      </w:r>
      <w:proofErr w:type="spellEnd"/>
      <w:r w:rsidRPr="00FE7679">
        <w:rPr>
          <w:rFonts w:cs="Times New Roman"/>
          <w:sz w:val="20"/>
          <w:szCs w:val="18"/>
          <w:lang w:val="uk-UA"/>
        </w:rPr>
        <w:t xml:space="preserve">: с. Генічеська Гірка, вул. Азовська, ***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ru-RU"/>
        </w:rPr>
      </w:pPr>
      <w:r w:rsidRPr="00FE7679">
        <w:rPr>
          <w:rFonts w:cs="Times New Roman"/>
          <w:sz w:val="20"/>
          <w:szCs w:val="1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</w:p>
    <w:p w:rsidR="00FE7679" w:rsidRPr="00FE7679" w:rsidRDefault="00FE7679" w:rsidP="00FE7679">
      <w:pPr>
        <w:pStyle w:val="Standard"/>
        <w:rPr>
          <w:rFonts w:cs="Times New Roman"/>
          <w:sz w:val="20"/>
          <w:szCs w:val="18"/>
          <w:lang w:val="uk-UA"/>
        </w:rPr>
      </w:pPr>
      <w:r w:rsidRPr="00FE7679">
        <w:rPr>
          <w:rFonts w:cs="Times New Roman"/>
          <w:sz w:val="20"/>
          <w:szCs w:val="18"/>
          <w:lang w:val="uk-UA"/>
        </w:rPr>
        <w:t>Сільський голова                                                                     В.ПЛОХУШКО</w:t>
      </w:r>
    </w:p>
    <w:p w:rsidR="00FE7679" w:rsidRPr="00FE7679" w:rsidRDefault="00FE7679" w:rsidP="00FE7679">
      <w:pPr>
        <w:pStyle w:val="Standard"/>
        <w:jc w:val="center"/>
        <w:rPr>
          <w:rFonts w:cs="Times New Roman"/>
          <w:szCs w:val="18"/>
          <w:lang w:val="uk-UA"/>
        </w:rPr>
      </w:pPr>
    </w:p>
    <w:p w:rsidR="00FE7679" w:rsidRPr="00FE7679" w:rsidRDefault="00FE7679" w:rsidP="00FE7679">
      <w:pPr>
        <w:rPr>
          <w:sz w:val="24"/>
          <w:szCs w:val="18"/>
        </w:rPr>
      </w:pPr>
    </w:p>
    <w:p w:rsidR="0078347F" w:rsidRPr="00FE7679" w:rsidRDefault="005F3279" w:rsidP="005F3279">
      <w:pPr>
        <w:rPr>
          <w:sz w:val="36"/>
          <w:lang w:val="ru-RU"/>
        </w:rPr>
      </w:pPr>
      <w:r w:rsidRPr="00FE7679">
        <w:rPr>
          <w:rFonts w:ascii="Times New Roman" w:hAnsi="Times New Roman" w:cs="Times New Roman"/>
          <w:sz w:val="32"/>
          <w:szCs w:val="20"/>
        </w:rPr>
        <w:t xml:space="preserve">                </w:t>
      </w:r>
    </w:p>
    <w:sectPr w:rsidR="0078347F" w:rsidRPr="00F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2F3672"/>
    <w:rsid w:val="005F3279"/>
    <w:rsid w:val="006D29C0"/>
    <w:rsid w:val="0078347F"/>
    <w:rsid w:val="00FE74E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9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9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2019-11-15T12:17:00Z</dcterms:created>
  <dcterms:modified xsi:type="dcterms:W3CDTF">2019-11-15T12:54:00Z</dcterms:modified>
</cp:coreProperties>
</file>