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42" w:rsidRPr="006E1A33" w:rsidRDefault="00302842" w:rsidP="00302842">
      <w:pPr>
        <w:jc w:val="center"/>
        <w:rPr>
          <w:color w:val="000000"/>
          <w:sz w:val="26"/>
          <w:szCs w:val="26"/>
          <w:lang w:val="uk-UA"/>
        </w:rPr>
      </w:pPr>
      <w:r>
        <w:rPr>
          <w:noProof/>
          <w:color w:val="000000"/>
          <w:sz w:val="26"/>
          <w:szCs w:val="26"/>
          <w:lang w:val="uk-UA" w:eastAsia="uk-UA"/>
        </w:rPr>
        <w:drawing>
          <wp:inline distT="0" distB="0" distL="0" distR="0">
            <wp:extent cx="436880" cy="6007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42" w:rsidRPr="006E1A33" w:rsidRDefault="00302842" w:rsidP="00302842">
      <w:pPr>
        <w:jc w:val="center"/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jc w:val="center"/>
        <w:rPr>
          <w:b/>
          <w:color w:val="000000"/>
          <w:sz w:val="26"/>
          <w:szCs w:val="26"/>
          <w:lang w:val="uk-UA"/>
        </w:rPr>
      </w:pPr>
      <w:r w:rsidRPr="006E1A33">
        <w:rPr>
          <w:b/>
          <w:color w:val="000000"/>
          <w:sz w:val="26"/>
          <w:szCs w:val="26"/>
          <w:lang w:val="uk-UA"/>
        </w:rPr>
        <w:t>ЩАСЛИВЦЕВСЬКА СІЛЬСЬКА РАДА</w:t>
      </w:r>
    </w:p>
    <w:p w:rsidR="00302842" w:rsidRPr="006E1A33" w:rsidRDefault="00302842" w:rsidP="00302842">
      <w:pPr>
        <w:jc w:val="center"/>
        <w:rPr>
          <w:b/>
          <w:color w:val="000000"/>
          <w:sz w:val="26"/>
          <w:szCs w:val="26"/>
          <w:lang w:val="uk-UA"/>
        </w:rPr>
      </w:pPr>
      <w:r w:rsidRPr="006E1A33">
        <w:rPr>
          <w:b/>
          <w:color w:val="000000"/>
          <w:sz w:val="26"/>
          <w:szCs w:val="26"/>
          <w:lang w:val="uk-UA"/>
        </w:rPr>
        <w:t>ВИКОНАВЧИЙ КОМІТЕТ</w:t>
      </w:r>
    </w:p>
    <w:p w:rsidR="00302842" w:rsidRPr="006E1A33" w:rsidRDefault="00302842" w:rsidP="00302842">
      <w:pPr>
        <w:jc w:val="center"/>
        <w:rPr>
          <w:b/>
          <w:color w:val="000000"/>
          <w:sz w:val="26"/>
          <w:szCs w:val="26"/>
          <w:lang w:val="uk-UA"/>
        </w:rPr>
      </w:pPr>
      <w:r w:rsidRPr="006E1A33">
        <w:rPr>
          <w:b/>
          <w:color w:val="000000"/>
          <w:sz w:val="26"/>
          <w:szCs w:val="26"/>
          <w:lang w:val="uk-UA"/>
        </w:rPr>
        <w:t>РІШЕННЯ</w:t>
      </w:r>
    </w:p>
    <w:p w:rsidR="00302842" w:rsidRPr="006E1A33" w:rsidRDefault="00302842" w:rsidP="00302842">
      <w:pPr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rPr>
          <w:color w:val="000000"/>
          <w:sz w:val="26"/>
          <w:szCs w:val="26"/>
          <w:lang w:val="uk-UA"/>
        </w:rPr>
      </w:pPr>
      <w:r w:rsidRPr="006E1A33">
        <w:rPr>
          <w:color w:val="000000"/>
          <w:sz w:val="26"/>
          <w:szCs w:val="26"/>
          <w:lang w:val="uk-UA"/>
        </w:rPr>
        <w:t xml:space="preserve">21.11.2019 р.                              </w:t>
      </w:r>
      <w:r w:rsidRPr="00302842">
        <w:rPr>
          <w:color w:val="000000"/>
          <w:sz w:val="26"/>
          <w:szCs w:val="26"/>
        </w:rPr>
        <w:t xml:space="preserve">     </w:t>
      </w:r>
      <w:r w:rsidRPr="006E1A33">
        <w:rPr>
          <w:color w:val="000000"/>
          <w:sz w:val="26"/>
          <w:szCs w:val="26"/>
          <w:lang w:val="uk-UA"/>
        </w:rPr>
        <w:t xml:space="preserve">                №</w:t>
      </w:r>
      <w:r w:rsidRPr="00302842">
        <w:rPr>
          <w:color w:val="000000"/>
          <w:sz w:val="26"/>
          <w:szCs w:val="26"/>
        </w:rPr>
        <w:t>190</w:t>
      </w:r>
    </w:p>
    <w:p w:rsidR="00302842" w:rsidRPr="006E1A33" w:rsidRDefault="00302842" w:rsidP="00302842">
      <w:pPr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tabs>
          <w:tab w:val="left" w:pos="4536"/>
          <w:tab w:val="left" w:pos="5670"/>
        </w:tabs>
        <w:ind w:right="5080"/>
        <w:jc w:val="both"/>
        <w:rPr>
          <w:color w:val="000000"/>
          <w:sz w:val="26"/>
          <w:szCs w:val="26"/>
          <w:lang w:val="uk-UA"/>
        </w:rPr>
      </w:pPr>
      <w:r w:rsidRPr="006E1A33">
        <w:rPr>
          <w:color w:val="000000"/>
          <w:sz w:val="26"/>
          <w:szCs w:val="26"/>
          <w:lang w:val="uk-UA"/>
        </w:rPr>
        <w:t xml:space="preserve">Про погодження зміни терміну дії договору оренди частини </w:t>
      </w:r>
      <w:r w:rsidRPr="006E1A33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індивідуально визначеного </w:t>
      </w:r>
      <w:r w:rsidRPr="006E1A33">
        <w:rPr>
          <w:color w:val="000000"/>
          <w:sz w:val="26"/>
          <w:szCs w:val="26"/>
          <w:lang w:val="uk-UA"/>
        </w:rPr>
        <w:t>нерухомого майна.</w:t>
      </w:r>
    </w:p>
    <w:p w:rsidR="00302842" w:rsidRPr="006E1A33" w:rsidRDefault="00302842" w:rsidP="00302842">
      <w:pPr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Розглянувши клопотання </w:t>
      </w:r>
      <w:r w:rsidRPr="006E1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ПУБЛІЧНОГО АКЦІОНЕРНОГО ТОВАРИСТВА "ДЕРЖАВНИЙ ОЩАДНИЙ БАНК УКРАЇНИ" від 12.11.2019 р., щодо внесення змін до діючого договору оренди частини нежитлового приміщення №17 від 01.07.2019 р., зміни терміну його дії, в</w:t>
      </w: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ідповідно до 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12 сесії Щасливцевської сільської ради 7 скликання №204 від 28.04.2016 р. "Про впорядкування питання щодо управління майном комунальної власності</w:t>
      </w:r>
      <w:r w:rsidRPr="007609B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", рішення 91 сесії Щасливцевської сільської ради 7 скликання №1605 від 14.05.2019 р. 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"Про дозвіл на передачу в оренду комунального майна протягом 2019 року.", власного рішення №57 від 12.05.2017 р. "Про визначення комунального майна що може бути передано в оренду", керуючись </w:t>
      </w: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приписами Закону України "Про оренду державного та комунального майна", </w:t>
      </w:r>
      <w:r w:rsidRPr="006E1A3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ст. 29 З</w:t>
      </w: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акону України "про місцеве самоврядування в Україні", виконком Щасливцевської сільської ради </w:t>
      </w:r>
    </w:p>
    <w:p w:rsidR="00302842" w:rsidRPr="006E1A33" w:rsidRDefault="00302842" w:rsidP="00302842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6E1A33">
        <w:rPr>
          <w:color w:val="000000"/>
          <w:sz w:val="26"/>
          <w:szCs w:val="26"/>
          <w:lang w:val="uk-UA"/>
        </w:rPr>
        <w:t>ВИРІШИВ:</w:t>
      </w:r>
    </w:p>
    <w:p w:rsidR="00302842" w:rsidRPr="006E1A33" w:rsidRDefault="00302842" w:rsidP="00302842">
      <w:pPr>
        <w:ind w:firstLine="540"/>
        <w:jc w:val="both"/>
        <w:rPr>
          <w:color w:val="000000"/>
          <w:sz w:val="26"/>
          <w:szCs w:val="26"/>
          <w:lang w:val="uk-UA"/>
        </w:rPr>
      </w:pPr>
    </w:p>
    <w:p w:rsidR="00302842" w:rsidRPr="007609B3" w:rsidRDefault="00302842" w:rsidP="0030284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Погодити </w:t>
      </w:r>
      <w:r w:rsidRPr="0076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ПУБЛІЧНОМУ АКЦІОНЕРНОМУ ТОВАРИСТВУ "ДЕРЖАВНИЙ ОЩАДНИЙ БАНК УКРАЇНИ" (і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дентифікаційний код юридичної особи 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***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збільшення терміну дії до двох років трьох місяців </w:t>
      </w:r>
      <w:r w:rsidRPr="0076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Договору оренди частини нежитлового приміщення №17 від 01.07.2019 р., щодо оренди 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частини </w:t>
      </w:r>
      <w:r w:rsidRPr="007609B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індивідуально визначеного 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>нерухомого майна</w:t>
      </w:r>
      <w:r w:rsidRPr="007609B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, що належить до комунальної власності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територіальної громади сіл Щасливцеве, Генічеська Гірка, селища Приозерне (в особі Щасливцевської сільської ради) – 2 м</w:t>
      </w:r>
      <w:r w:rsidRPr="007609B3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 площі коридору (№7) будівлі клубу з прибудовою (літери – А, а)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розташованої по вул. Азовська,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***</w:t>
      </w:r>
      <w:r w:rsidRPr="007609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с. Генічеська Гірка Генічеського району Херсонської області.</w:t>
      </w:r>
    </w:p>
    <w:p w:rsidR="00302842" w:rsidRPr="006E1A33" w:rsidRDefault="00302842" w:rsidP="0030284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 Доручити сільському голові Плохушко В.О. на виконання цього рішення </w:t>
      </w:r>
      <w:r w:rsidRPr="006E1A33">
        <w:rPr>
          <w:rFonts w:ascii="Times New Roman" w:hAnsi="Times New Roman"/>
          <w:color w:val="000000"/>
          <w:sz w:val="26"/>
          <w:szCs w:val="26"/>
          <w:lang w:val="uk-UA"/>
        </w:rPr>
        <w:t xml:space="preserve">укласти з </w:t>
      </w:r>
      <w:r w:rsidRPr="006E1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ПУБЛІЧНИМ АКЦІОНЕРНИМ ТОВАРИСТВОМ "ДЕРЖАВНИЙ ОЩАДНИЙ БАНК УКРАЇНИ" (і</w:t>
      </w:r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дентифікаційний код юридичної особи –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***</w:t>
      </w:r>
      <w:bookmarkStart w:id="0" w:name="_GoBack"/>
      <w:bookmarkEnd w:id="0"/>
      <w:r w:rsidRPr="006E1A33">
        <w:rPr>
          <w:rFonts w:ascii="Times New Roman" w:hAnsi="Times New Roman" w:cs="Times New Roman"/>
          <w:color w:val="000000"/>
          <w:sz w:val="26"/>
          <w:szCs w:val="26"/>
          <w:lang w:val="uk-UA"/>
        </w:rPr>
        <w:t>) відповідну додаткову угоду до договору оренди, зазначеного у пункті 1 цього рішення, на умовах, визначених цим рішенням.</w:t>
      </w:r>
    </w:p>
    <w:p w:rsidR="00302842" w:rsidRPr="006E1A33" w:rsidRDefault="00302842" w:rsidP="00302842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6E1A33">
        <w:rPr>
          <w:color w:val="000000"/>
          <w:sz w:val="26"/>
          <w:szCs w:val="26"/>
          <w:lang w:val="uk-UA"/>
        </w:rPr>
        <w:t>3. Контроль за виконанням цього рішення покласти на заступника сільського голови з питань діяльності виконкому Бородіну О.П.</w:t>
      </w:r>
    </w:p>
    <w:p w:rsidR="00302842" w:rsidRPr="006E1A33" w:rsidRDefault="00302842" w:rsidP="00302842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302842" w:rsidRPr="006E1A33" w:rsidRDefault="00302842" w:rsidP="00302842">
      <w:pPr>
        <w:ind w:firstLine="540"/>
        <w:jc w:val="both"/>
        <w:rPr>
          <w:color w:val="000000"/>
          <w:sz w:val="26"/>
          <w:szCs w:val="26"/>
          <w:lang w:val="uk-UA"/>
        </w:rPr>
      </w:pPr>
      <w:r w:rsidRPr="006E1A33">
        <w:rPr>
          <w:color w:val="000000"/>
          <w:sz w:val="26"/>
          <w:szCs w:val="26"/>
          <w:lang w:val="uk-UA"/>
        </w:rPr>
        <w:t>Сільський голова                                                                         В. ПЛОХУШКО</w:t>
      </w:r>
    </w:p>
    <w:p w:rsidR="0058082B" w:rsidRDefault="0058082B"/>
    <w:sectPr w:rsidR="0058082B" w:rsidSect="0070748B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42"/>
    <w:rsid w:val="00302842"/>
    <w:rsid w:val="005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284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4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284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4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2019-11-25T13:11:00Z</dcterms:created>
  <dcterms:modified xsi:type="dcterms:W3CDTF">2019-11-25T13:12:00Z</dcterms:modified>
</cp:coreProperties>
</file>