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B9" w:rsidRPr="00AD67F9" w:rsidRDefault="00BB5BB9" w:rsidP="00BB5BB9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67F9">
        <w:rPr>
          <w:noProof/>
          <w:sz w:val="24"/>
          <w:szCs w:val="24"/>
          <w:lang w:val="uk-UA" w:eastAsia="uk-UA"/>
        </w:rPr>
        <w:drawing>
          <wp:inline distT="0" distB="0" distL="0" distR="0" wp14:anchorId="678C7496" wp14:editId="1261987B">
            <wp:extent cx="44767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BB9" w:rsidRPr="00E515D6" w:rsidRDefault="00BB5BB9" w:rsidP="00BB5BB9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E515D6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</w:t>
      </w:r>
      <w:proofErr w:type="spellEnd"/>
      <w:r w:rsidRPr="00E515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сільська  рада</w:t>
      </w:r>
    </w:p>
    <w:p w:rsidR="00BB5BB9" w:rsidRPr="00E515D6" w:rsidRDefault="00BB5BB9" w:rsidP="00BB5BB9">
      <w:pPr>
        <w:shd w:val="clear" w:color="auto" w:fill="FFFFFF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515D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BB5BB9" w:rsidRPr="00E515D6" w:rsidRDefault="00BB5BB9" w:rsidP="00BB5BB9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E515D6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BB5BB9" w:rsidRPr="00E515D6" w:rsidRDefault="00BB5BB9" w:rsidP="00BB5BB9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21.11.2019 р.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  <w:t xml:space="preserve"> № 188</w:t>
      </w:r>
    </w:p>
    <w:p w:rsidR="00BB5BB9" w:rsidRPr="00BE7E09" w:rsidRDefault="00BB5BB9" w:rsidP="00BB5BB9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B5BB9" w:rsidRPr="00E515D6" w:rsidRDefault="00BB5BB9" w:rsidP="00BB5BB9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перенесення розгляду заяви п</w:t>
      </w:r>
      <w:r w:rsidRPr="00E515D6">
        <w:rPr>
          <w:rFonts w:ascii="Times New Roman" w:hAnsi="Times New Roman" w:cs="Times New Roman"/>
          <w:sz w:val="28"/>
          <w:szCs w:val="28"/>
          <w:lang w:val="uk-UA"/>
        </w:rPr>
        <w:t>ро надання погодження на розміщення засобів зовнішньої реклами</w:t>
      </w:r>
    </w:p>
    <w:p w:rsidR="00BB5BB9" w:rsidRPr="00E515D6" w:rsidRDefault="00BB5BB9" w:rsidP="00BB5BB9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</w:p>
    <w:p w:rsidR="00BB5BB9" w:rsidRPr="00BF2533" w:rsidRDefault="00BB5BB9" w:rsidP="00BB5BB9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53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суб’єктів підприємницької діяльності та надані документи відповідно до Положення про порядок розміщення зовнішньої реклами у населених пунктах </w:t>
      </w:r>
      <w:proofErr w:type="spellStart"/>
      <w:r w:rsidRPr="00BF2533">
        <w:rPr>
          <w:rFonts w:ascii="Times New Roman" w:hAnsi="Times New Roman" w:cs="Times New Roman"/>
          <w:sz w:val="28"/>
          <w:szCs w:val="28"/>
          <w:lang w:val="uk-UA"/>
        </w:rPr>
        <w:t>Щасливцевської</w:t>
      </w:r>
      <w:proofErr w:type="spellEnd"/>
      <w:r w:rsidRPr="00BF253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затвердженого рішенням 57 сесії </w:t>
      </w:r>
      <w:proofErr w:type="spellStart"/>
      <w:r w:rsidRPr="00BF2533">
        <w:rPr>
          <w:rFonts w:ascii="Times New Roman" w:hAnsi="Times New Roman" w:cs="Times New Roman"/>
          <w:sz w:val="28"/>
          <w:szCs w:val="28"/>
          <w:lang w:val="uk-UA"/>
        </w:rPr>
        <w:t>Щасливцевської</w:t>
      </w:r>
      <w:proofErr w:type="spellEnd"/>
      <w:r w:rsidRPr="00BF253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7 скликання від 26.01.2018 року № 917 «Про деякі питання розміщення зовнішньої реклами у населених пунктах </w:t>
      </w:r>
      <w:proofErr w:type="spellStart"/>
      <w:r w:rsidRPr="00BF2533">
        <w:rPr>
          <w:rFonts w:ascii="Times New Roman" w:hAnsi="Times New Roman" w:cs="Times New Roman"/>
          <w:sz w:val="28"/>
          <w:szCs w:val="28"/>
          <w:lang w:val="uk-UA"/>
        </w:rPr>
        <w:t>Щасливцевської</w:t>
      </w:r>
      <w:proofErr w:type="spellEnd"/>
      <w:r w:rsidRPr="00BF253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ради», на підставі Закону України «Про рекламу», керуючись, ст. 30 Закону України «Про місцеве самоврядування». </w:t>
      </w:r>
    </w:p>
    <w:p w:rsidR="00BB5BB9" w:rsidRPr="00BE7E09" w:rsidRDefault="00BB5BB9" w:rsidP="00BB5BB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ВИРІШИВ: </w:t>
      </w:r>
    </w:p>
    <w:p w:rsidR="00BB5BB9" w:rsidRPr="00B66092" w:rsidRDefault="00BB5BB9" w:rsidP="00BB5B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0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Перенести розгляд заяви про погодження на розміщення засобу зовнішньої реклами суб’єкту</w:t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 xml:space="preserve"> підприємницької діяльності:</w:t>
      </w:r>
    </w:p>
    <w:p w:rsidR="00BB5BB9" w:rsidRDefault="00BB5BB9" w:rsidP="00BB5B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092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ФОП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2533">
        <w:rPr>
          <w:rFonts w:ascii="Times New Roman" w:hAnsi="Times New Roman" w:cs="Times New Roman"/>
          <w:sz w:val="28"/>
          <w:szCs w:val="28"/>
          <w:lang w:val="uk-UA"/>
        </w:rPr>
        <w:t xml:space="preserve">на розміщення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засобу зовнішньої реклами</w:t>
      </w:r>
      <w:r w:rsidRPr="00BF2533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Набережна,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Щасливцеве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Генічеського р-ну</w:t>
      </w:r>
      <w:r w:rsidRPr="00304E5B"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Херсонської обл. відповідн</w:t>
      </w:r>
      <w:r>
        <w:rPr>
          <w:rFonts w:ascii="Times New Roman" w:hAnsi="Times New Roman" w:cs="Times New Roman"/>
          <w:sz w:val="28"/>
          <w:szCs w:val="28"/>
          <w:lang w:val="uk-UA"/>
        </w:rPr>
        <w:t>о до схеми терміном на один рік, в зв’язку з більш детальним вивченням місця розташування рекламного засобу та його зовнішнього вигляду.</w:t>
      </w:r>
    </w:p>
    <w:p w:rsidR="00BB5BB9" w:rsidRPr="00B66092" w:rsidRDefault="00BB5BB9" w:rsidP="00BB5B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660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proofErr w:type="spellStart"/>
      <w:r w:rsidRPr="00B66092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B66092"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 відділу містобудування та архітектури – головного архітектора </w:t>
      </w:r>
      <w:proofErr w:type="spellStart"/>
      <w:r w:rsidRPr="00B66092">
        <w:rPr>
          <w:rFonts w:ascii="Times New Roman" w:hAnsi="Times New Roman" w:cs="Times New Roman"/>
          <w:sz w:val="28"/>
          <w:szCs w:val="28"/>
          <w:lang w:val="uk-UA"/>
        </w:rPr>
        <w:t>Щасливцевської</w:t>
      </w:r>
      <w:proofErr w:type="spellEnd"/>
      <w:r w:rsidRPr="00B6609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Pr="00B66092">
        <w:rPr>
          <w:rFonts w:ascii="Times New Roman" w:hAnsi="Times New Roman" w:cs="Times New Roman"/>
          <w:sz w:val="28"/>
          <w:szCs w:val="28"/>
          <w:lang w:val="uk-UA"/>
        </w:rPr>
        <w:t>Борідко</w:t>
      </w:r>
      <w:proofErr w:type="spellEnd"/>
      <w:r w:rsidRPr="00B66092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BB5BB9" w:rsidRPr="00B66092" w:rsidRDefault="00BB5BB9" w:rsidP="00BB5B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5BB9" w:rsidRDefault="00BB5BB9" w:rsidP="00BB5B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5BB9" w:rsidRPr="00B66092" w:rsidRDefault="00BB5BB9" w:rsidP="00BB5B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5BB9" w:rsidRPr="00B66092" w:rsidRDefault="00BB5BB9" w:rsidP="00BB5B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66092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ab/>
        <w:t>В. ПЛОХУШКО</w:t>
      </w:r>
    </w:p>
    <w:p w:rsidR="00BB5BB9" w:rsidRDefault="00BB5BB9" w:rsidP="00BB5BB9"/>
    <w:p w:rsidR="00B137F6" w:rsidRDefault="00B137F6"/>
    <w:sectPr w:rsidR="00B137F6" w:rsidSect="00D53A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01"/>
    <w:rsid w:val="00505D01"/>
    <w:rsid w:val="00B137F6"/>
    <w:rsid w:val="00BB5BB9"/>
    <w:rsid w:val="00C6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0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D01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0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D01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2019-11-26T13:45:00Z</dcterms:created>
  <dcterms:modified xsi:type="dcterms:W3CDTF">2019-11-26T13:45:00Z</dcterms:modified>
</cp:coreProperties>
</file>