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B0" w:rsidRPr="008F49B0" w:rsidRDefault="008F49B0" w:rsidP="008F49B0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F49B0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об'єкт OLE" style="width:32.25pt;height:36.75pt;visibility:visible" o:ole="">
            <v:imagedata r:id="rId5" o:title="об'єкт OLE"/>
          </v:shape>
          <o:OLEObject Type="Embed" ProgID="Word.Picture.8" ShapeID="_x0000_i1028" DrawAspect="Content" ObjectID="_1632672634" r:id="rId6"/>
        </w:object>
      </w:r>
    </w:p>
    <w:p w:rsidR="008F49B0" w:rsidRPr="008F49B0" w:rsidRDefault="008F49B0" w:rsidP="008F49B0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8F49B0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103 СЕСІЯ  ЩАСЛИВЦЕВСЬКОЇ СІЛЬСЬКОЇ РАДИ</w:t>
      </w:r>
    </w:p>
    <w:p w:rsidR="008F49B0" w:rsidRPr="008F49B0" w:rsidRDefault="008F49B0" w:rsidP="008F49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8F49B0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7 СКЛИКАННЯ</w:t>
      </w:r>
    </w:p>
    <w:p w:rsidR="008F49B0" w:rsidRPr="008F49B0" w:rsidRDefault="008F49B0" w:rsidP="008F49B0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1"/>
          <w:sz w:val="28"/>
          <w:szCs w:val="28"/>
          <w:lang w:eastAsia="uk-UA"/>
        </w:rPr>
      </w:pPr>
      <w:r w:rsidRPr="008F49B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uk-UA"/>
        </w:rPr>
        <w:t>РІШЕННЯ</w:t>
      </w:r>
      <w:r w:rsidRPr="008F49B0">
        <w:rPr>
          <w:rFonts w:ascii="Times New Roman" w:eastAsia="Andale Sans UI" w:hAnsi="Times New Roman" w:cs="Times New Roman"/>
          <w:kern w:val="1"/>
          <w:sz w:val="28"/>
          <w:szCs w:val="28"/>
          <w:lang w:eastAsia="uk-UA"/>
        </w:rPr>
        <w:t xml:space="preserve"> </w:t>
      </w:r>
    </w:p>
    <w:p w:rsidR="008F49B0" w:rsidRPr="008F49B0" w:rsidRDefault="008F49B0" w:rsidP="008F49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F49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10.10.2019р.                                                    </w:t>
      </w:r>
    </w:p>
    <w:p w:rsidR="008F49B0" w:rsidRPr="008F49B0" w:rsidRDefault="008F49B0" w:rsidP="008F49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F49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с. Щасливцеве                               №  1892</w:t>
      </w:r>
    </w:p>
    <w:p w:rsidR="008F49B0" w:rsidRPr="008F49B0" w:rsidRDefault="008F49B0" w:rsidP="008F49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8F49B0" w:rsidRPr="008F49B0" w:rsidRDefault="008F49B0" w:rsidP="008F49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F49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внесення змін до п.1</w:t>
      </w:r>
    </w:p>
    <w:p w:rsidR="008F49B0" w:rsidRPr="008F49B0" w:rsidRDefault="008F49B0" w:rsidP="008F49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F49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рішення 58 сесії сільської ради</w:t>
      </w:r>
    </w:p>
    <w:p w:rsidR="008F49B0" w:rsidRPr="008F49B0" w:rsidRDefault="008F49B0" w:rsidP="008F49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F49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7 скликання № 936 від 01.03.2018р.</w:t>
      </w:r>
    </w:p>
    <w:p w:rsidR="008F49B0" w:rsidRPr="008F49B0" w:rsidRDefault="008F49B0" w:rsidP="008F49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8F49B0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   </w:t>
      </w:r>
    </w:p>
    <w:p w:rsidR="008F49B0" w:rsidRPr="008F49B0" w:rsidRDefault="008F49B0" w:rsidP="008F4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9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F49B0">
        <w:rPr>
          <w:rFonts w:ascii="Times New Roman" w:hAnsi="Times New Roman" w:cs="Times New Roman"/>
          <w:sz w:val="28"/>
          <w:szCs w:val="28"/>
        </w:rPr>
        <w:t xml:space="preserve">Розглянувши клопотання КП "МАКС-ІНВЕСТ" Щасливцевської сільської ради, керуючись ст. ст. 12, 19, 38, 39, 92, 122 Земельного кодексу України, ст. 26 Закону України "Про місцеве самоврядування в Україні", сесія сільської ради </w:t>
      </w:r>
    </w:p>
    <w:p w:rsidR="008F49B0" w:rsidRPr="008F49B0" w:rsidRDefault="008F49B0" w:rsidP="008F4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9B0">
        <w:rPr>
          <w:rFonts w:ascii="Times New Roman" w:hAnsi="Times New Roman" w:cs="Times New Roman"/>
          <w:sz w:val="28"/>
          <w:szCs w:val="28"/>
        </w:rPr>
        <w:t>ВИРІШИЛА:</w:t>
      </w:r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B0" w:rsidRPr="008F49B0" w:rsidRDefault="008F49B0" w:rsidP="008F49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F49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1.Внести зміни в п. 1 рішення 58 сесії сільської ради 7 скликання № 936 від 01.03.2018р. «Про надання дозволу на розробку проекту землеустрою щодо відведення в постійне користування земельної ділянки» та викласти пункт перший рішення у наступній редакції:</w:t>
      </w:r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49B0">
        <w:rPr>
          <w:rFonts w:ascii="Times New Roman" w:hAnsi="Times New Roman" w:cs="Times New Roman"/>
          <w:sz w:val="28"/>
          <w:szCs w:val="28"/>
        </w:rPr>
        <w:t xml:space="preserve"> «Надати дозвіл КП "МАКС-ІНВЕСТ" Щасливцевської сільської ради (</w:t>
      </w:r>
      <w:proofErr w:type="spellStart"/>
      <w:r w:rsidRPr="008F49B0">
        <w:rPr>
          <w:rFonts w:ascii="Times New Roman" w:hAnsi="Times New Roman" w:cs="Times New Roman"/>
          <w:sz w:val="28"/>
          <w:szCs w:val="28"/>
        </w:rPr>
        <w:t>інд</w:t>
      </w:r>
      <w:proofErr w:type="spellEnd"/>
      <w:r w:rsidRPr="008F49B0">
        <w:rPr>
          <w:rFonts w:ascii="Times New Roman" w:hAnsi="Times New Roman" w:cs="Times New Roman"/>
          <w:sz w:val="28"/>
          <w:szCs w:val="28"/>
        </w:rPr>
        <w:t xml:space="preserve">. код. юридичної особи </w:t>
      </w:r>
      <w:r w:rsidRPr="008F49B0">
        <w:rPr>
          <w:rFonts w:ascii="Times New Roman" w:hAnsi="Times New Roman" w:cs="Times New Roman"/>
          <w:sz w:val="28"/>
          <w:szCs w:val="28"/>
        </w:rPr>
        <w:t>***</w:t>
      </w:r>
      <w:r w:rsidRPr="008F49B0">
        <w:rPr>
          <w:rFonts w:ascii="Times New Roman" w:hAnsi="Times New Roman" w:cs="Times New Roman"/>
          <w:sz w:val="28"/>
          <w:szCs w:val="28"/>
        </w:rPr>
        <w:t xml:space="preserve">) на розробку проекту землеустрою щодо відведення  в постійне користування земельної ділянки (проходу) орієнтовною площею 0,4260 га цільове призначення 18.00 з південної сторони ОК «Меліоратор» в межах с. Генічеська Гірка із земель житлової та громадської забудови Щасливцевської сільської ради, Генічеського району Херсонської області та присвоїти адресу с. Генічеська Гірка, вул. Набережна,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B0">
        <w:rPr>
          <w:rFonts w:ascii="Times New Roman" w:hAnsi="Times New Roman" w:cs="Times New Roman"/>
          <w:sz w:val="28"/>
          <w:szCs w:val="28"/>
        </w:rPr>
        <w:t>2.</w:t>
      </w:r>
      <w:r w:rsidRPr="008F49B0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8F49B0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9B0" w:rsidRP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49B0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8F49B0" w:rsidRPr="008F49B0" w:rsidRDefault="008F49B0" w:rsidP="008F49B0"/>
    <w:p w:rsidR="00EF16AE" w:rsidRPr="00E94917" w:rsidRDefault="00EF16AE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</w:p>
    <w:sectPr w:rsidR="00EF16AE" w:rsidRPr="00E9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7"/>
    <w:rsid w:val="008F49B0"/>
    <w:rsid w:val="00E23BD7"/>
    <w:rsid w:val="00E94917"/>
    <w:rsid w:val="00E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2019-10-15T16:24:00Z</dcterms:created>
  <dcterms:modified xsi:type="dcterms:W3CDTF">2019-10-15T16:24:00Z</dcterms:modified>
</cp:coreProperties>
</file>