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D" w:rsidRPr="00FC0B53" w:rsidRDefault="00D640ED" w:rsidP="00D64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2E5834E" wp14:editId="39EB0022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ED" w:rsidRPr="00FC0B53" w:rsidRDefault="00D640ED" w:rsidP="00D64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40ED" w:rsidRPr="00FC0B53" w:rsidRDefault="00D640ED" w:rsidP="00D64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102</w:t>
      </w:r>
      <w:r w:rsidRPr="00FC0B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D640ED" w:rsidRPr="00FC0B53" w:rsidRDefault="00D640ED" w:rsidP="00D64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b/>
          <w:bCs/>
          <w:sz w:val="28"/>
          <w:szCs w:val="28"/>
          <w:lang w:val="uk-UA"/>
        </w:rPr>
        <w:t>7 СКЛИКАННЯ</w:t>
      </w:r>
    </w:p>
    <w:p w:rsidR="00D640ED" w:rsidRPr="00FC0B53" w:rsidRDefault="00D640ED" w:rsidP="00D64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0ED" w:rsidRPr="00FC0B53" w:rsidRDefault="00D640ED" w:rsidP="00D64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640ED" w:rsidRPr="00FC0B53" w:rsidRDefault="00D640ED" w:rsidP="00D64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40ED" w:rsidRPr="00FC0B53" w:rsidRDefault="00D640ED" w:rsidP="00D64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FC0B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C0B5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0B53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№1877</w:t>
      </w:r>
    </w:p>
    <w:p w:rsidR="00D640ED" w:rsidRPr="00FC0B53" w:rsidRDefault="00D640ED" w:rsidP="00D64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sz w:val="28"/>
          <w:szCs w:val="28"/>
          <w:lang w:val="uk-UA"/>
        </w:rPr>
        <w:t>с. Щасливцеве</w:t>
      </w:r>
    </w:p>
    <w:p w:rsidR="00D640ED" w:rsidRPr="00FC0B53" w:rsidRDefault="00D640ED" w:rsidP="00D640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0ED" w:rsidRPr="00FC0B53" w:rsidRDefault="00D640ED" w:rsidP="00D640ED">
      <w:pPr>
        <w:tabs>
          <w:tab w:val="left" w:pos="4536"/>
          <w:tab w:val="left" w:pos="4962"/>
        </w:tabs>
        <w:spacing w:after="0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викуп земельної ділянки в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Генічеська Гірка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Набережна</w:t>
      </w:r>
    </w:p>
    <w:p w:rsidR="00D640ED" w:rsidRPr="00FC0B53" w:rsidRDefault="00D640ED" w:rsidP="00D640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40ED" w:rsidRPr="00C348E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фізичної особи громадянина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***, 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що є орендарем земельної ділянки комунальної власності Щасливцевської сільської ради з кадастровим номером 6522186500:04:001:0198 щодо передачі її йому їм у власність шляхом викупу, та додані документи, враховуючи те що на земельній ділянці знаходиться об'єкт нерухомого майна – їдальня (у</w:t>
      </w:r>
      <w:r w:rsidRPr="00C34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Державному реєстрі речових прав на нерухоме майно, реєстраційний номер об’єкту нерухомого майна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 w:rsidRPr="00C34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номер запису про право власності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 w:rsidRPr="00C34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земельна ділянка вже сформована та право комунальної власності на неї зареєстровано за </w:t>
      </w:r>
      <w:proofErr w:type="spellStart"/>
      <w:r w:rsidRPr="00C348E3">
        <w:rPr>
          <w:rFonts w:ascii="Times New Roman" w:hAnsi="Times New Roman" w:cs="Times New Roman"/>
          <w:sz w:val="28"/>
          <w:szCs w:val="28"/>
          <w:lang w:val="uk-UA"/>
        </w:rPr>
        <w:t>Щасливцевською</w:t>
      </w:r>
      <w:proofErr w:type="spellEnd"/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у встановленому законом порядку (</w:t>
      </w:r>
      <w:r w:rsidRPr="00C348E3">
        <w:rPr>
          <w:rFonts w:ascii="Times New Roman" w:hAnsi="Times New Roman"/>
          <w:sz w:val="28"/>
          <w:szCs w:val="28"/>
          <w:lang w:val="uk-UA"/>
        </w:rPr>
        <w:t>у</w:t>
      </w:r>
      <w:r w:rsidRPr="00C348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Державному реєстрі речових прав на нерухоме майно, реєстраційний номер об’єкту нерухомого майна –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 w:rsidRPr="00C348E3">
        <w:rPr>
          <w:rFonts w:ascii="Times New Roman" w:hAnsi="Times New Roman"/>
          <w:color w:val="000000" w:themeColor="text1"/>
          <w:sz w:val="28"/>
          <w:szCs w:val="28"/>
          <w:lang w:val="uk-UA"/>
        </w:rPr>
        <w:t>, номер запису про право власності - 28147838)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і вона додаткового формування (відводу) не потребує,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D640ED" w:rsidRPr="00C348E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E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40ED" w:rsidRPr="00C348E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0ED" w:rsidRPr="00C348E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E3">
        <w:rPr>
          <w:rFonts w:ascii="Times New Roman" w:hAnsi="Times New Roman" w:cs="Times New Roman"/>
          <w:sz w:val="28"/>
          <w:szCs w:val="28"/>
          <w:lang w:val="uk-UA"/>
        </w:rPr>
        <w:t>1. 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попередню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згоду на передачу шляхом викупу фізичній особі громадянину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(паспорт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виданий Генічеським РВ УМВС України в Херсонській області, 21.06.1996 р., ідентифікаційний номер –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) земельної ділянки по 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області, </w:t>
      </w:r>
      <w:r w:rsidRPr="00C348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Pr="00C348E3">
        <w:rPr>
          <w:rFonts w:ascii="Times New Roman" w:hAnsi="Times New Roman"/>
          <w:color w:val="000000"/>
          <w:sz w:val="28"/>
          <w:szCs w:val="28"/>
          <w:lang w:val="uk-UA"/>
        </w:rPr>
        <w:t>0,1126 га.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</w:t>
      </w:r>
      <w:r w:rsidRPr="00C348E3">
        <w:rPr>
          <w:rFonts w:ascii="Times New Roman" w:hAnsi="Times New Roman"/>
          <w:sz w:val="28"/>
          <w:szCs w:val="28"/>
          <w:lang w:val="uk-UA"/>
        </w:rPr>
        <w:t xml:space="preserve"> 6522186500:04:001:0198, цільове призначення для будівництва та </w:t>
      </w:r>
      <w:r w:rsidRPr="00C348E3">
        <w:rPr>
          <w:rFonts w:ascii="Times New Roman" w:hAnsi="Times New Roman"/>
          <w:sz w:val="28"/>
          <w:szCs w:val="28"/>
          <w:lang w:val="uk-UA"/>
        </w:rPr>
        <w:lastRenderedPageBreak/>
        <w:t>обслуговування об’єктів туристичної інфраструктури та закладів громадського харчування</w:t>
      </w:r>
      <w:r w:rsidRPr="00C348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(КВЦПЗ – </w:t>
      </w:r>
      <w:r w:rsidRPr="00C348E3">
        <w:rPr>
          <w:rFonts w:ascii="Times New Roman" w:hAnsi="Times New Roman"/>
          <w:sz w:val="28"/>
          <w:szCs w:val="28"/>
          <w:lang w:val="uk-UA"/>
        </w:rPr>
        <w:t>07.01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640ED" w:rsidRPr="00C348E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E3">
        <w:rPr>
          <w:rFonts w:ascii="Times New Roman" w:hAnsi="Times New Roman" w:cs="Times New Roman"/>
          <w:sz w:val="28"/>
          <w:szCs w:val="28"/>
          <w:lang w:val="uk-UA"/>
        </w:rPr>
        <w:t>2.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D640ED" w:rsidRPr="00FC0B5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E3">
        <w:rPr>
          <w:rFonts w:ascii="Times New Roman" w:hAnsi="Times New Roman" w:cs="Times New Roman"/>
          <w:sz w:val="28"/>
          <w:szCs w:val="28"/>
          <w:lang w:val="uk-UA"/>
        </w:rPr>
        <w:t>2.1. Укласти з особою зазначеною у п.1 цього рішення, відповідний договір щодо сплати</w:t>
      </w:r>
      <w:r w:rsidRPr="00FC0B53">
        <w:rPr>
          <w:rFonts w:ascii="Times New Roman" w:hAnsi="Times New Roman" w:cs="Times New Roman"/>
          <w:sz w:val="28"/>
          <w:szCs w:val="28"/>
          <w:lang w:val="uk-UA"/>
        </w:rPr>
        <w:t xml:space="preserve">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D640ED" w:rsidRPr="00FC0B5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sz w:val="28"/>
          <w:szCs w:val="28"/>
          <w:lang w:val="uk-UA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D640ED" w:rsidRPr="00FC0B5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sz w:val="28"/>
          <w:szCs w:val="28"/>
          <w:lang w:val="uk-UA"/>
        </w:rPr>
        <w:t xml:space="preserve">3. Попередити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Pr="00FC0B53">
        <w:rPr>
          <w:rFonts w:ascii="Times New Roman" w:hAnsi="Times New Roman" w:cs="Times New Roman"/>
          <w:sz w:val="28"/>
          <w:szCs w:val="28"/>
          <w:lang w:val="uk-UA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Pr="00FC0B53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D640ED" w:rsidRPr="00FC0B53" w:rsidRDefault="00D640ED" w:rsidP="00D640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640ED" w:rsidRPr="00FC0B53" w:rsidRDefault="00D640ED" w:rsidP="00D640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0ED" w:rsidRPr="00FC0B53" w:rsidRDefault="00D640ED" w:rsidP="00D640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0ED" w:rsidRPr="00FC0B53" w:rsidRDefault="00D640ED" w:rsidP="00D640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0ED" w:rsidRPr="00FC0B53" w:rsidRDefault="00D640ED" w:rsidP="00D640ED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B53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ПЛОХУШКО</w:t>
      </w:r>
    </w:p>
    <w:p w:rsidR="00B33CA1" w:rsidRPr="00CF46EF" w:rsidRDefault="00B33CA1" w:rsidP="00CF46EF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CA1" w:rsidRPr="00CF46EF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D640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D640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8"/>
    <w:rsid w:val="002D3275"/>
    <w:rsid w:val="00420C48"/>
    <w:rsid w:val="00527771"/>
    <w:rsid w:val="006B3FA6"/>
    <w:rsid w:val="00B1116B"/>
    <w:rsid w:val="00B33CA1"/>
    <w:rsid w:val="00B76A2A"/>
    <w:rsid w:val="00CF46EF"/>
    <w:rsid w:val="00D640ED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2019-10-07T11:36:00Z</dcterms:created>
  <dcterms:modified xsi:type="dcterms:W3CDTF">2019-10-07T11:36:00Z</dcterms:modified>
</cp:coreProperties>
</file>